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6D2" w:rsidRPr="00E65A17" w:rsidRDefault="00B226D2" w:rsidP="009E63F2">
      <w:pPr>
        <w:keepLines/>
        <w:widowControl w:val="0"/>
        <w:shd w:val="clear" w:color="auto" w:fill="FFFFFF"/>
        <w:suppressAutoHyphens/>
        <w:autoSpaceDE w:val="0"/>
        <w:spacing w:line="264" w:lineRule="auto"/>
        <w:ind w:firstLine="284"/>
        <w:jc w:val="center"/>
        <w:rPr>
          <w:rFonts w:ascii="Times New Roman" w:hAnsi="Times New Roman" w:cs="Times New Roman"/>
          <w:kern w:val="28"/>
          <w:sz w:val="26"/>
          <w:szCs w:val="26"/>
          <w:lang w:eastAsia="gu-IN" w:bidi="gu-IN"/>
        </w:rPr>
      </w:pPr>
      <w:bookmarkStart w:id="0" w:name="_Hlk90456723"/>
      <w:r w:rsidRPr="00E65A17">
        <w:rPr>
          <w:rFonts w:ascii="Times New Roman" w:hAnsi="Times New Roman" w:cs="Times New Roman"/>
          <w:b/>
          <w:bCs/>
          <w:kern w:val="28"/>
          <w:sz w:val="26"/>
          <w:szCs w:val="26"/>
          <w:lang w:eastAsia="gu-IN" w:bidi="gu-IN"/>
        </w:rPr>
        <w:t xml:space="preserve">Договор </w:t>
      </w:r>
      <w:proofErr w:type="gramStart"/>
      <w:r w:rsidRPr="00E65A17">
        <w:rPr>
          <w:rFonts w:ascii="Times New Roman" w:hAnsi="Times New Roman" w:cs="Times New Roman"/>
          <w:b/>
          <w:bCs/>
          <w:kern w:val="28"/>
          <w:sz w:val="26"/>
          <w:szCs w:val="26"/>
          <w:lang w:eastAsia="gu-IN" w:bidi="gu-IN"/>
        </w:rPr>
        <w:t xml:space="preserve">№ </w:t>
      </w:r>
      <w:bookmarkStart w:id="1" w:name="_Hlk90457985"/>
      <w:r w:rsidR="00F64BD3">
        <w:rPr>
          <w:rFonts w:ascii="Times New Roman" w:hAnsi="Times New Roman" w:cs="Times New Roman"/>
          <w:b/>
          <w:bCs/>
          <w:kern w:val="28"/>
          <w:sz w:val="26"/>
          <w:szCs w:val="26"/>
          <w:lang w:eastAsia="gu-IN" w:bidi="gu-IN"/>
        </w:rPr>
        <w:t xml:space="preserve"> </w:t>
      </w:r>
      <w:r w:rsidR="00164B0D">
        <w:rPr>
          <w:rFonts w:ascii="Times New Roman" w:hAnsi="Times New Roman" w:cs="Times New Roman"/>
          <w:b/>
          <w:bCs/>
          <w:kern w:val="28"/>
          <w:sz w:val="26"/>
          <w:szCs w:val="26"/>
          <w:lang w:eastAsia="gu-IN" w:bidi="gu-IN"/>
        </w:rPr>
        <w:t>_</w:t>
      </w:r>
      <w:proofErr w:type="gramEnd"/>
      <w:r w:rsidR="00164B0D">
        <w:rPr>
          <w:rFonts w:ascii="Times New Roman" w:hAnsi="Times New Roman" w:cs="Times New Roman"/>
          <w:b/>
          <w:bCs/>
          <w:kern w:val="28"/>
          <w:sz w:val="26"/>
          <w:szCs w:val="26"/>
          <w:lang w:eastAsia="gu-IN" w:bidi="gu-IN"/>
        </w:rPr>
        <w:t>__</w:t>
      </w:r>
      <w:r w:rsidRPr="00E65A17">
        <w:rPr>
          <w:rFonts w:ascii="Times New Roman" w:hAnsi="Times New Roman" w:cs="Times New Roman"/>
          <w:b/>
          <w:bCs/>
          <w:kern w:val="28"/>
          <w:sz w:val="26"/>
          <w:szCs w:val="26"/>
          <w:lang w:eastAsia="gu-IN" w:bidi="gu-IN"/>
        </w:rPr>
        <w:t>/2</w:t>
      </w:r>
      <w:r w:rsidR="003E3AFF">
        <w:rPr>
          <w:rFonts w:ascii="Times New Roman" w:hAnsi="Times New Roman" w:cs="Times New Roman"/>
          <w:b/>
          <w:bCs/>
          <w:kern w:val="28"/>
          <w:sz w:val="26"/>
          <w:szCs w:val="26"/>
          <w:lang w:eastAsia="gu-IN" w:bidi="gu-IN"/>
        </w:rPr>
        <w:t>3</w:t>
      </w:r>
      <w:r w:rsidRPr="00E65A17">
        <w:rPr>
          <w:rFonts w:ascii="Times New Roman" w:hAnsi="Times New Roman" w:cs="Times New Roman"/>
          <w:b/>
          <w:bCs/>
          <w:kern w:val="28"/>
          <w:sz w:val="26"/>
          <w:szCs w:val="26"/>
          <w:lang w:eastAsia="gu-IN" w:bidi="gu-IN"/>
        </w:rPr>
        <w:t>-ОС</w:t>
      </w:r>
      <w:bookmarkEnd w:id="1"/>
    </w:p>
    <w:p w:rsidR="00B226D2" w:rsidRPr="00E65A17" w:rsidRDefault="00B226D2" w:rsidP="009E63F2">
      <w:pPr>
        <w:keepLines/>
        <w:widowControl w:val="0"/>
        <w:shd w:val="clear" w:color="auto" w:fill="FFFFFF"/>
        <w:suppressAutoHyphens/>
        <w:autoSpaceDE w:val="0"/>
        <w:spacing w:line="264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  <w:lang w:eastAsia="gu-IN" w:bidi="gu-IN"/>
        </w:rPr>
      </w:pPr>
      <w:r w:rsidRPr="00E65A17">
        <w:rPr>
          <w:rFonts w:ascii="Times New Roman" w:hAnsi="Times New Roman" w:cs="Times New Roman"/>
          <w:b/>
          <w:bCs/>
          <w:sz w:val="26"/>
          <w:szCs w:val="26"/>
          <w:lang w:eastAsia="gu-IN" w:bidi="gu-IN"/>
        </w:rPr>
        <w:t>на услуги по водоотведению</w:t>
      </w:r>
    </w:p>
    <w:p w:rsidR="00B226D2" w:rsidRPr="00E65A17" w:rsidRDefault="00B226D2" w:rsidP="009E63F2">
      <w:pPr>
        <w:keepLines/>
        <w:widowControl w:val="0"/>
        <w:shd w:val="clear" w:color="auto" w:fill="FFFFFF"/>
        <w:suppressAutoHyphens/>
        <w:autoSpaceDE w:val="0"/>
        <w:spacing w:line="264" w:lineRule="auto"/>
        <w:ind w:firstLine="284"/>
        <w:rPr>
          <w:rFonts w:ascii="Times New Roman" w:hAnsi="Times New Roman" w:cs="Times New Roman"/>
          <w:sz w:val="26"/>
          <w:szCs w:val="26"/>
          <w:lang w:eastAsia="gu-IN" w:bidi="gu-IN"/>
        </w:rPr>
      </w:pPr>
    </w:p>
    <w:p w:rsidR="00B226D2" w:rsidRPr="00E65A17" w:rsidRDefault="00B226D2" w:rsidP="009E63F2">
      <w:pPr>
        <w:keepLines/>
        <w:widowControl w:val="0"/>
        <w:suppressAutoHyphens/>
        <w:autoSpaceDE w:val="0"/>
        <w:spacing w:line="264" w:lineRule="auto"/>
        <w:ind w:firstLine="284"/>
        <w:rPr>
          <w:rFonts w:ascii="Times New Roman" w:hAnsi="Times New Roman" w:cs="Times New Roman"/>
          <w:sz w:val="26"/>
          <w:szCs w:val="26"/>
          <w:lang w:eastAsia="gu-IN" w:bidi="gu-IN"/>
        </w:rPr>
      </w:pPr>
      <w:r w:rsidRPr="00E65A17">
        <w:rPr>
          <w:rFonts w:ascii="Times New Roman" w:hAnsi="Times New Roman" w:cs="Times New Roman"/>
          <w:sz w:val="26"/>
          <w:szCs w:val="26"/>
          <w:lang w:eastAsia="gu-IN" w:bidi="gu-IN"/>
        </w:rPr>
        <w:t>г. Обнинск</w:t>
      </w:r>
      <w:r w:rsidRPr="00E65A17">
        <w:rPr>
          <w:rFonts w:ascii="Times New Roman" w:hAnsi="Times New Roman" w:cs="Times New Roman"/>
          <w:sz w:val="26"/>
          <w:szCs w:val="26"/>
          <w:lang w:eastAsia="gu-IN" w:bidi="gu-IN"/>
        </w:rPr>
        <w:tab/>
      </w:r>
      <w:r w:rsidRPr="00E65A17">
        <w:rPr>
          <w:rFonts w:ascii="Times New Roman" w:hAnsi="Times New Roman" w:cs="Times New Roman"/>
          <w:sz w:val="26"/>
          <w:szCs w:val="26"/>
          <w:lang w:eastAsia="gu-IN" w:bidi="gu-IN"/>
        </w:rPr>
        <w:tab/>
      </w:r>
      <w:r w:rsidRPr="00E65A17">
        <w:rPr>
          <w:rFonts w:ascii="Times New Roman" w:hAnsi="Times New Roman" w:cs="Times New Roman"/>
          <w:sz w:val="26"/>
          <w:szCs w:val="26"/>
          <w:lang w:eastAsia="gu-IN" w:bidi="gu-IN"/>
        </w:rPr>
        <w:tab/>
      </w:r>
      <w:r w:rsidRPr="00E65A17">
        <w:rPr>
          <w:rFonts w:ascii="Times New Roman" w:hAnsi="Times New Roman" w:cs="Times New Roman"/>
          <w:sz w:val="26"/>
          <w:szCs w:val="26"/>
          <w:lang w:eastAsia="gu-IN" w:bidi="gu-IN"/>
        </w:rPr>
        <w:tab/>
      </w:r>
      <w:r w:rsidRPr="00E65A17">
        <w:rPr>
          <w:rFonts w:ascii="Times New Roman" w:hAnsi="Times New Roman" w:cs="Times New Roman"/>
          <w:sz w:val="26"/>
          <w:szCs w:val="26"/>
          <w:lang w:eastAsia="gu-IN" w:bidi="gu-IN"/>
        </w:rPr>
        <w:tab/>
      </w:r>
      <w:r w:rsidR="0000471E" w:rsidRPr="002352BC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 </w:t>
      </w:r>
      <w:r w:rsidRPr="002352BC">
        <w:rPr>
          <w:rFonts w:ascii="Times New Roman" w:hAnsi="Times New Roman" w:cs="Times New Roman"/>
          <w:sz w:val="26"/>
          <w:szCs w:val="26"/>
          <w:lang w:eastAsia="gu-IN" w:bidi="gu-IN"/>
        </w:rPr>
        <w:tab/>
        <w:t>«</w:t>
      </w:r>
      <w:r w:rsidR="00164B0D">
        <w:rPr>
          <w:rFonts w:ascii="Times New Roman" w:hAnsi="Times New Roman" w:cs="Times New Roman"/>
          <w:sz w:val="26"/>
          <w:szCs w:val="26"/>
          <w:lang w:val="en-US" w:eastAsia="gu-IN" w:bidi="gu-IN"/>
        </w:rPr>
        <w:t>___</w:t>
      </w:r>
      <w:r w:rsidRPr="002352BC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» </w:t>
      </w:r>
      <w:r w:rsidR="00164B0D">
        <w:rPr>
          <w:rFonts w:ascii="Times New Roman" w:hAnsi="Times New Roman" w:cs="Times New Roman"/>
          <w:sz w:val="26"/>
          <w:szCs w:val="26"/>
          <w:lang w:val="en-US" w:eastAsia="gu-IN" w:bidi="gu-IN"/>
        </w:rPr>
        <w:t>_______________</w:t>
      </w:r>
      <w:r w:rsidRPr="002352BC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 202</w:t>
      </w:r>
      <w:r w:rsidR="00164B0D">
        <w:rPr>
          <w:rFonts w:ascii="Times New Roman" w:hAnsi="Times New Roman" w:cs="Times New Roman"/>
          <w:sz w:val="26"/>
          <w:szCs w:val="26"/>
          <w:lang w:val="en-US" w:eastAsia="gu-IN" w:bidi="gu-IN"/>
        </w:rPr>
        <w:t>__</w:t>
      </w:r>
      <w:r w:rsidRPr="002352BC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 г.</w:t>
      </w:r>
    </w:p>
    <w:tbl>
      <w:tblPr>
        <w:tblpPr w:leftFromText="180" w:rightFromText="180" w:vertAnchor="text" w:horzAnchor="page" w:tblpX="2398" w:tblpY="164"/>
        <w:tblW w:w="0" w:type="auto"/>
        <w:tblLayout w:type="fixed"/>
        <w:tblLook w:val="0000" w:firstRow="0" w:lastRow="0" w:firstColumn="0" w:lastColumn="0" w:noHBand="0" w:noVBand="0"/>
      </w:tblPr>
      <w:tblGrid>
        <w:gridCol w:w="3742"/>
        <w:gridCol w:w="4121"/>
      </w:tblGrid>
      <w:tr w:rsidR="0000471E" w:rsidRPr="00E65A17" w:rsidTr="009F1B2F"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71E" w:rsidRPr="00E65A17" w:rsidRDefault="0000471E" w:rsidP="0000471E">
            <w:pPr>
              <w:widowControl w:val="0"/>
              <w:suppressAutoHyphens/>
              <w:autoSpaceDE w:val="0"/>
              <w:snapToGrid w:val="0"/>
              <w:spacing w:line="264" w:lineRule="auto"/>
              <w:ind w:firstLine="284"/>
              <w:rPr>
                <w:rFonts w:ascii="Times New Roman" w:hAnsi="Times New Roman" w:cs="Times New Roman"/>
                <w:sz w:val="26"/>
                <w:szCs w:val="26"/>
                <w:lang w:eastAsia="gu-IN" w:bidi="gu-IN"/>
              </w:rPr>
            </w:pPr>
            <w:r w:rsidRPr="00E65A17">
              <w:rPr>
                <w:rFonts w:ascii="Times New Roman" w:hAnsi="Times New Roman" w:cs="Times New Roman"/>
                <w:sz w:val="26"/>
                <w:szCs w:val="26"/>
                <w:lang w:eastAsia="gu-IN" w:bidi="gu-IN"/>
              </w:rPr>
              <w:t xml:space="preserve">1. Код </w:t>
            </w:r>
            <w:r w:rsidR="004444BD">
              <w:rPr>
                <w:rFonts w:ascii="Times New Roman" w:hAnsi="Times New Roman" w:cs="Times New Roman"/>
                <w:sz w:val="26"/>
                <w:szCs w:val="26"/>
                <w:lang w:eastAsia="gu-IN" w:bidi="gu-IN"/>
              </w:rPr>
              <w:t>абонент</w:t>
            </w:r>
            <w:r w:rsidRPr="00E65A17">
              <w:rPr>
                <w:rFonts w:ascii="Times New Roman" w:hAnsi="Times New Roman" w:cs="Times New Roman"/>
                <w:sz w:val="26"/>
                <w:szCs w:val="26"/>
                <w:lang w:eastAsia="gu-IN" w:bidi="gu-IN"/>
              </w:rPr>
              <w:t>а       ОКВЭД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71E" w:rsidRPr="0000471E" w:rsidRDefault="0000471E" w:rsidP="0000471E">
            <w:pPr>
              <w:widowControl w:val="0"/>
              <w:suppressAutoHyphens/>
              <w:autoSpaceDE w:val="0"/>
              <w:snapToGrid w:val="0"/>
              <w:spacing w:line="264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  <w:lang w:eastAsia="gu-IN" w:bidi="gu-IN"/>
              </w:rPr>
            </w:pPr>
          </w:p>
        </w:tc>
      </w:tr>
      <w:tr w:rsidR="0000471E" w:rsidRPr="00E65A17" w:rsidTr="009F1B2F"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71E" w:rsidRPr="00E65A17" w:rsidRDefault="0000471E" w:rsidP="0000471E">
            <w:pPr>
              <w:widowControl w:val="0"/>
              <w:suppressAutoHyphens/>
              <w:autoSpaceDE w:val="0"/>
              <w:snapToGrid w:val="0"/>
              <w:spacing w:line="264" w:lineRule="auto"/>
              <w:ind w:firstLine="284"/>
              <w:rPr>
                <w:rFonts w:ascii="Times New Roman" w:hAnsi="Times New Roman" w:cs="Times New Roman"/>
                <w:sz w:val="26"/>
                <w:szCs w:val="26"/>
                <w:lang w:eastAsia="gu-IN" w:bidi="gu-IN"/>
              </w:rPr>
            </w:pPr>
            <w:r w:rsidRPr="00E65A17">
              <w:rPr>
                <w:rFonts w:ascii="Times New Roman" w:hAnsi="Times New Roman" w:cs="Times New Roman"/>
                <w:sz w:val="26"/>
                <w:szCs w:val="26"/>
                <w:lang w:eastAsia="gu-IN" w:bidi="gu-IN"/>
              </w:rPr>
              <w:t xml:space="preserve">2. Код </w:t>
            </w:r>
            <w:r w:rsidR="004444BD">
              <w:rPr>
                <w:rFonts w:ascii="Times New Roman" w:hAnsi="Times New Roman" w:cs="Times New Roman"/>
                <w:sz w:val="26"/>
                <w:szCs w:val="26"/>
                <w:lang w:eastAsia="gu-IN" w:bidi="gu-IN"/>
              </w:rPr>
              <w:t>абонент</w:t>
            </w:r>
            <w:r w:rsidRPr="00E65A17">
              <w:rPr>
                <w:rFonts w:ascii="Times New Roman" w:hAnsi="Times New Roman" w:cs="Times New Roman"/>
                <w:sz w:val="26"/>
                <w:szCs w:val="26"/>
                <w:lang w:eastAsia="gu-IN" w:bidi="gu-IN"/>
              </w:rPr>
              <w:t>а         ОКПО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71E" w:rsidRPr="0000471E" w:rsidRDefault="0000471E" w:rsidP="0000471E">
            <w:pPr>
              <w:widowControl w:val="0"/>
              <w:suppressAutoHyphens/>
              <w:autoSpaceDE w:val="0"/>
              <w:snapToGrid w:val="0"/>
              <w:spacing w:line="264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  <w:lang w:eastAsia="gu-IN" w:bidi="gu-IN"/>
              </w:rPr>
            </w:pPr>
          </w:p>
        </w:tc>
      </w:tr>
      <w:tr w:rsidR="0000471E" w:rsidRPr="00E65A17" w:rsidTr="009F1B2F"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71E" w:rsidRPr="00E65A17" w:rsidRDefault="0000471E" w:rsidP="0000471E">
            <w:pPr>
              <w:widowControl w:val="0"/>
              <w:suppressAutoHyphens/>
              <w:autoSpaceDE w:val="0"/>
              <w:snapToGrid w:val="0"/>
              <w:spacing w:line="264" w:lineRule="auto"/>
              <w:ind w:firstLine="284"/>
              <w:rPr>
                <w:rFonts w:ascii="Times New Roman" w:hAnsi="Times New Roman" w:cs="Times New Roman"/>
                <w:sz w:val="26"/>
                <w:szCs w:val="26"/>
                <w:lang w:eastAsia="gu-IN" w:bidi="gu-IN"/>
              </w:rPr>
            </w:pPr>
            <w:r w:rsidRPr="00E65A17">
              <w:rPr>
                <w:rFonts w:ascii="Times New Roman" w:hAnsi="Times New Roman" w:cs="Times New Roman"/>
                <w:sz w:val="26"/>
                <w:szCs w:val="26"/>
                <w:lang w:eastAsia="gu-IN" w:bidi="gu-IN"/>
              </w:rPr>
              <w:t>3. ИНН/КПП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71E" w:rsidRPr="0000471E" w:rsidRDefault="0000471E" w:rsidP="0000471E">
            <w:pPr>
              <w:widowControl w:val="0"/>
              <w:suppressAutoHyphens/>
              <w:autoSpaceDE w:val="0"/>
              <w:snapToGrid w:val="0"/>
              <w:spacing w:line="264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  <w:lang w:eastAsia="gu-IN" w:bidi="gu-IN"/>
              </w:rPr>
            </w:pPr>
          </w:p>
        </w:tc>
      </w:tr>
      <w:tr w:rsidR="00B226D2" w:rsidRPr="00E65A17" w:rsidTr="009F1B2F"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6D2" w:rsidRPr="00E65A17" w:rsidRDefault="00B226D2" w:rsidP="009E63F2">
            <w:pPr>
              <w:widowControl w:val="0"/>
              <w:suppressAutoHyphens/>
              <w:autoSpaceDE w:val="0"/>
              <w:snapToGrid w:val="0"/>
              <w:spacing w:line="264" w:lineRule="auto"/>
              <w:ind w:firstLine="284"/>
              <w:rPr>
                <w:rFonts w:ascii="Times New Roman" w:hAnsi="Times New Roman" w:cs="Times New Roman"/>
                <w:sz w:val="26"/>
                <w:szCs w:val="26"/>
                <w:lang w:eastAsia="gu-IN" w:bidi="gu-IN"/>
              </w:rPr>
            </w:pPr>
            <w:r w:rsidRPr="00E65A17">
              <w:rPr>
                <w:rFonts w:ascii="Times New Roman" w:hAnsi="Times New Roman" w:cs="Times New Roman"/>
                <w:sz w:val="26"/>
                <w:szCs w:val="26"/>
                <w:lang w:eastAsia="gu-IN" w:bidi="gu-IN"/>
              </w:rPr>
              <w:t xml:space="preserve">4. Категория </w:t>
            </w:r>
            <w:r w:rsidR="004444BD">
              <w:rPr>
                <w:rFonts w:ascii="Times New Roman" w:hAnsi="Times New Roman" w:cs="Times New Roman"/>
                <w:sz w:val="26"/>
                <w:szCs w:val="26"/>
                <w:lang w:eastAsia="gu-IN" w:bidi="gu-IN"/>
              </w:rPr>
              <w:t>абонент</w:t>
            </w:r>
            <w:r w:rsidRPr="00E65A17">
              <w:rPr>
                <w:rFonts w:ascii="Times New Roman" w:hAnsi="Times New Roman" w:cs="Times New Roman"/>
                <w:sz w:val="26"/>
                <w:szCs w:val="26"/>
                <w:lang w:eastAsia="gu-IN" w:bidi="gu-IN"/>
              </w:rPr>
              <w:t>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6D2" w:rsidRPr="00E65A17" w:rsidRDefault="00B226D2" w:rsidP="009E63F2">
            <w:pPr>
              <w:widowControl w:val="0"/>
              <w:suppressAutoHyphens/>
              <w:autoSpaceDE w:val="0"/>
              <w:snapToGrid w:val="0"/>
              <w:spacing w:line="264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  <w:lang w:eastAsia="gu-IN" w:bidi="gu-IN"/>
              </w:rPr>
            </w:pPr>
          </w:p>
        </w:tc>
      </w:tr>
      <w:tr w:rsidR="00B226D2" w:rsidRPr="00E65A17" w:rsidTr="009F1B2F"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6D2" w:rsidRPr="00E65A17" w:rsidRDefault="00B226D2" w:rsidP="009E63F2">
            <w:pPr>
              <w:widowControl w:val="0"/>
              <w:suppressAutoHyphens/>
              <w:autoSpaceDE w:val="0"/>
              <w:snapToGrid w:val="0"/>
              <w:spacing w:line="264" w:lineRule="auto"/>
              <w:ind w:firstLine="284"/>
              <w:rPr>
                <w:rFonts w:ascii="Times New Roman" w:hAnsi="Times New Roman" w:cs="Times New Roman"/>
                <w:sz w:val="26"/>
                <w:szCs w:val="26"/>
                <w:lang w:eastAsia="gu-IN" w:bidi="gu-IN"/>
              </w:rPr>
            </w:pPr>
            <w:r w:rsidRPr="00E65A17">
              <w:rPr>
                <w:rFonts w:ascii="Times New Roman" w:hAnsi="Times New Roman" w:cs="Times New Roman"/>
                <w:sz w:val="26"/>
                <w:szCs w:val="26"/>
                <w:lang w:eastAsia="gu-IN" w:bidi="gu-IN"/>
              </w:rPr>
              <w:t>5. Количество расчётных периодов в месяце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6D2" w:rsidRPr="00E65A17" w:rsidRDefault="00B226D2" w:rsidP="009E63F2">
            <w:pPr>
              <w:widowControl w:val="0"/>
              <w:suppressAutoHyphens/>
              <w:autoSpaceDE w:val="0"/>
              <w:snapToGrid w:val="0"/>
              <w:spacing w:line="264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  <w:lang w:eastAsia="gu-IN" w:bidi="gu-IN"/>
              </w:rPr>
            </w:pPr>
            <w:r w:rsidRPr="00E65A17">
              <w:rPr>
                <w:rFonts w:ascii="Times New Roman" w:hAnsi="Times New Roman" w:cs="Times New Roman"/>
                <w:sz w:val="26"/>
                <w:szCs w:val="26"/>
              </w:rPr>
              <w:t>«1»</w:t>
            </w:r>
          </w:p>
        </w:tc>
      </w:tr>
    </w:tbl>
    <w:p w:rsidR="00B226D2" w:rsidRPr="00E65A17" w:rsidRDefault="00B226D2" w:rsidP="009E63F2">
      <w:pPr>
        <w:keepLines/>
        <w:widowControl w:val="0"/>
        <w:suppressAutoHyphens/>
        <w:autoSpaceDE w:val="0"/>
        <w:spacing w:line="264" w:lineRule="auto"/>
        <w:ind w:firstLine="284"/>
        <w:rPr>
          <w:rFonts w:ascii="Times New Roman" w:hAnsi="Times New Roman" w:cs="Times New Roman"/>
          <w:sz w:val="26"/>
          <w:szCs w:val="26"/>
          <w:lang w:eastAsia="gu-IN" w:bidi="gu-IN"/>
        </w:rPr>
      </w:pPr>
    </w:p>
    <w:p w:rsidR="00B226D2" w:rsidRPr="00E65A17" w:rsidRDefault="00B226D2" w:rsidP="009E63F2">
      <w:pPr>
        <w:keepLines/>
        <w:widowControl w:val="0"/>
        <w:shd w:val="clear" w:color="auto" w:fill="FFFFFF"/>
        <w:suppressAutoHyphens/>
        <w:autoSpaceDE w:val="0"/>
        <w:spacing w:line="264" w:lineRule="auto"/>
        <w:ind w:firstLine="284"/>
        <w:rPr>
          <w:rFonts w:ascii="Times New Roman" w:hAnsi="Times New Roman" w:cs="Times New Roman"/>
          <w:sz w:val="26"/>
          <w:szCs w:val="26"/>
          <w:lang w:eastAsia="gu-IN" w:bidi="gu-IN"/>
        </w:rPr>
      </w:pPr>
    </w:p>
    <w:p w:rsidR="00B226D2" w:rsidRPr="00E65A17" w:rsidRDefault="00B226D2" w:rsidP="009E63F2">
      <w:pPr>
        <w:keepLines/>
        <w:widowControl w:val="0"/>
        <w:shd w:val="clear" w:color="auto" w:fill="FFFFFF"/>
        <w:suppressAutoHyphens/>
        <w:autoSpaceDE w:val="0"/>
        <w:spacing w:line="264" w:lineRule="auto"/>
        <w:ind w:firstLine="284"/>
        <w:rPr>
          <w:rFonts w:ascii="Times New Roman" w:hAnsi="Times New Roman" w:cs="Times New Roman"/>
          <w:sz w:val="26"/>
          <w:szCs w:val="26"/>
          <w:lang w:eastAsia="gu-IN" w:bidi="gu-IN"/>
        </w:rPr>
      </w:pPr>
    </w:p>
    <w:p w:rsidR="00B226D2" w:rsidRPr="00E65A17" w:rsidRDefault="00B226D2" w:rsidP="009E63F2">
      <w:pPr>
        <w:keepLines/>
        <w:widowControl w:val="0"/>
        <w:shd w:val="clear" w:color="auto" w:fill="FFFFFF"/>
        <w:suppressAutoHyphens/>
        <w:autoSpaceDE w:val="0"/>
        <w:spacing w:line="264" w:lineRule="auto"/>
        <w:ind w:firstLine="284"/>
        <w:rPr>
          <w:rFonts w:ascii="Times New Roman" w:hAnsi="Times New Roman" w:cs="Times New Roman"/>
          <w:sz w:val="26"/>
          <w:szCs w:val="26"/>
          <w:lang w:eastAsia="gu-IN" w:bidi="gu-IN"/>
        </w:rPr>
      </w:pPr>
    </w:p>
    <w:p w:rsidR="00B226D2" w:rsidRPr="00E65A17" w:rsidRDefault="00B226D2" w:rsidP="009E63F2">
      <w:pPr>
        <w:keepLines/>
        <w:widowControl w:val="0"/>
        <w:shd w:val="clear" w:color="auto" w:fill="FFFFFF"/>
        <w:suppressAutoHyphens/>
        <w:autoSpaceDE w:val="0"/>
        <w:spacing w:line="264" w:lineRule="auto"/>
        <w:ind w:firstLine="284"/>
        <w:rPr>
          <w:rFonts w:ascii="Times New Roman" w:hAnsi="Times New Roman" w:cs="Times New Roman"/>
          <w:sz w:val="26"/>
          <w:szCs w:val="26"/>
          <w:lang w:eastAsia="gu-IN" w:bidi="gu-IN"/>
        </w:rPr>
      </w:pPr>
    </w:p>
    <w:p w:rsidR="00B226D2" w:rsidRPr="00E65A17" w:rsidRDefault="00B226D2" w:rsidP="009E63F2">
      <w:pPr>
        <w:keepLines/>
        <w:widowControl w:val="0"/>
        <w:shd w:val="clear" w:color="auto" w:fill="FFFFFF"/>
        <w:suppressAutoHyphens/>
        <w:autoSpaceDE w:val="0"/>
        <w:spacing w:line="264" w:lineRule="auto"/>
        <w:ind w:firstLine="284"/>
        <w:rPr>
          <w:rFonts w:ascii="Times New Roman" w:hAnsi="Times New Roman" w:cs="Times New Roman"/>
          <w:sz w:val="26"/>
          <w:szCs w:val="26"/>
          <w:lang w:eastAsia="gu-IN" w:bidi="gu-IN"/>
        </w:rPr>
      </w:pPr>
    </w:p>
    <w:p w:rsidR="00B226D2" w:rsidRPr="00E65A17" w:rsidRDefault="00B226D2" w:rsidP="009E63F2">
      <w:pPr>
        <w:keepLines/>
        <w:widowControl w:val="0"/>
        <w:shd w:val="clear" w:color="auto" w:fill="FFFFFF"/>
        <w:suppressAutoHyphens/>
        <w:autoSpaceDE w:val="0"/>
        <w:spacing w:line="264" w:lineRule="auto"/>
        <w:ind w:firstLine="284"/>
        <w:rPr>
          <w:rFonts w:ascii="Times New Roman" w:hAnsi="Times New Roman" w:cs="Times New Roman"/>
          <w:sz w:val="26"/>
          <w:szCs w:val="26"/>
          <w:lang w:eastAsia="gu-IN" w:bidi="gu-IN"/>
        </w:rPr>
      </w:pPr>
    </w:p>
    <w:p w:rsidR="00872FC2" w:rsidRDefault="00872FC2" w:rsidP="00A659EE">
      <w:pPr>
        <w:keepLines/>
        <w:widowControl w:val="0"/>
        <w:shd w:val="clear" w:color="auto" w:fill="FFFFFF"/>
        <w:suppressAutoHyphens/>
        <w:autoSpaceDE w:val="0"/>
        <w:spacing w:line="264" w:lineRule="auto"/>
        <w:ind w:firstLine="284"/>
        <w:rPr>
          <w:rFonts w:ascii="Times New Roman" w:hAnsi="Times New Roman" w:cs="Times New Roman"/>
          <w:b/>
          <w:sz w:val="26"/>
          <w:szCs w:val="26"/>
          <w:lang w:eastAsia="gu-IN" w:bidi="gu-IN"/>
        </w:rPr>
      </w:pPr>
    </w:p>
    <w:p w:rsidR="002F6D4A" w:rsidRPr="00DD7DEC" w:rsidRDefault="002F6D4A" w:rsidP="00A659EE">
      <w:pPr>
        <w:keepLines/>
        <w:widowControl w:val="0"/>
        <w:shd w:val="clear" w:color="auto" w:fill="FFFFFF"/>
        <w:suppressAutoHyphens/>
        <w:autoSpaceDE w:val="0"/>
        <w:spacing w:line="264" w:lineRule="auto"/>
        <w:ind w:firstLine="284"/>
        <w:rPr>
          <w:rFonts w:ascii="Times New Roman" w:hAnsi="Times New Roman" w:cs="Times New Roman"/>
          <w:sz w:val="26"/>
          <w:szCs w:val="26"/>
          <w:lang w:eastAsia="gu-IN" w:bidi="gu-IN"/>
        </w:rPr>
      </w:pPr>
      <w:r w:rsidRPr="00E65A17">
        <w:rPr>
          <w:rFonts w:ascii="Times New Roman" w:hAnsi="Times New Roman" w:cs="Times New Roman"/>
          <w:b/>
          <w:sz w:val="26"/>
          <w:szCs w:val="26"/>
          <w:lang w:eastAsia="gu-IN" w:bidi="gu-IN"/>
        </w:rPr>
        <w:t xml:space="preserve">Федеральное государственное бюджетное научное учреждение «Всероссийский научно-исследовательский институт </w:t>
      </w:r>
      <w:r w:rsidRPr="00651110">
        <w:rPr>
          <w:rFonts w:ascii="Times New Roman" w:hAnsi="Times New Roman" w:cs="Times New Roman"/>
          <w:b/>
          <w:sz w:val="26"/>
          <w:szCs w:val="26"/>
          <w:lang w:eastAsia="gu-IN" w:bidi="gu-IN"/>
        </w:rPr>
        <w:t>радиологии и агроэкологии»</w:t>
      </w:r>
      <w:r w:rsidRPr="00651110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 (ФГБНУ ВНИИРАЭ), именуемое в дальнейшем «</w:t>
      </w:r>
      <w:r w:rsidRPr="00651110">
        <w:rPr>
          <w:rFonts w:ascii="Times New Roman" w:hAnsi="Times New Roman" w:cs="Times New Roman"/>
          <w:b/>
          <w:sz w:val="26"/>
          <w:szCs w:val="26"/>
          <w:lang w:eastAsia="gu-IN" w:bidi="gu-IN"/>
        </w:rPr>
        <w:t>Исполнитель</w:t>
      </w:r>
      <w:r w:rsidRPr="00651110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» в </w:t>
      </w:r>
      <w:r w:rsidRPr="00651110">
        <w:rPr>
          <w:rFonts w:ascii="Times New Roman" w:hAnsi="Times New Roman" w:cs="Times New Roman"/>
          <w:color w:val="000000" w:themeColor="text1"/>
          <w:sz w:val="26"/>
          <w:szCs w:val="26"/>
          <w:lang w:eastAsia="gu-IN" w:bidi="gu-IN"/>
        </w:rPr>
        <w:t xml:space="preserve">лице </w:t>
      </w:r>
      <w:r w:rsidR="00702CB0" w:rsidRPr="00651110">
        <w:rPr>
          <w:rFonts w:ascii="Times New Roman" w:hAnsi="Times New Roman" w:cs="Times New Roman"/>
          <w:color w:val="000000" w:themeColor="text1"/>
          <w:sz w:val="26"/>
          <w:szCs w:val="26"/>
          <w:lang w:eastAsia="gu-IN" w:bidi="gu-IN"/>
        </w:rPr>
        <w:t>директора института</w:t>
      </w:r>
      <w:r w:rsidR="00702CB0" w:rsidRPr="00651110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 </w:t>
      </w:r>
      <w:r w:rsidRPr="00651110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Карпенко Евгения Игоревича, действующего на основании Устава, с одной </w:t>
      </w:r>
      <w:r w:rsidR="00247062">
        <w:rPr>
          <w:rFonts w:ascii="Times New Roman" w:hAnsi="Times New Roman" w:cs="Times New Roman"/>
          <w:sz w:val="26"/>
          <w:szCs w:val="26"/>
          <w:lang w:eastAsia="gu-IN" w:bidi="gu-IN"/>
        </w:rPr>
        <w:t>сторон</w:t>
      </w:r>
      <w:r w:rsidRPr="00651110">
        <w:rPr>
          <w:rFonts w:ascii="Times New Roman" w:hAnsi="Times New Roman" w:cs="Times New Roman"/>
          <w:sz w:val="26"/>
          <w:szCs w:val="26"/>
          <w:lang w:eastAsia="gu-IN" w:bidi="gu-IN"/>
        </w:rPr>
        <w:t>ы,</w:t>
      </w:r>
      <w:r w:rsidR="00A659EE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 </w:t>
      </w:r>
      <w:r w:rsidR="008E05B9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и </w:t>
      </w:r>
      <w:r w:rsidR="00164B0D">
        <w:rPr>
          <w:rFonts w:ascii="Times New Roman" w:hAnsi="Times New Roman" w:cs="Times New Roman"/>
          <w:b/>
          <w:bCs/>
          <w:sz w:val="26"/>
          <w:szCs w:val="26"/>
          <w:lang w:eastAsia="gu-IN" w:bidi="gu-IN"/>
        </w:rPr>
        <w:t>наименование организации</w:t>
      </w:r>
      <w:r w:rsidRPr="00651110">
        <w:rPr>
          <w:rFonts w:ascii="Times New Roman" w:hAnsi="Times New Roman" w:cs="Times New Roman"/>
          <w:sz w:val="26"/>
          <w:szCs w:val="26"/>
          <w:lang w:eastAsia="gu-IN" w:bidi="gu-IN"/>
        </w:rPr>
        <w:t>, именуемое в дальнейшем «</w:t>
      </w:r>
      <w:r w:rsidR="004444BD">
        <w:rPr>
          <w:rFonts w:ascii="Times New Roman" w:hAnsi="Times New Roman" w:cs="Times New Roman"/>
          <w:b/>
          <w:sz w:val="26"/>
          <w:szCs w:val="26"/>
          <w:lang w:eastAsia="gu-IN" w:bidi="gu-IN"/>
        </w:rPr>
        <w:t>Абонент</w:t>
      </w:r>
      <w:r w:rsidRPr="00651110">
        <w:rPr>
          <w:rFonts w:ascii="Times New Roman" w:hAnsi="Times New Roman" w:cs="Times New Roman"/>
          <w:sz w:val="26"/>
          <w:szCs w:val="26"/>
          <w:lang w:eastAsia="gu-IN" w:bidi="gu-IN"/>
        </w:rPr>
        <w:t>», в лице</w:t>
      </w:r>
      <w:r w:rsidRPr="00E65A17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 </w:t>
      </w:r>
      <w:r w:rsidR="00CC242F">
        <w:rPr>
          <w:rFonts w:ascii="Times New Roman" w:hAnsi="Times New Roman" w:cs="Times New Roman"/>
          <w:sz w:val="26"/>
          <w:szCs w:val="26"/>
          <w:lang w:eastAsia="gu-IN" w:bidi="gu-IN"/>
        </w:rPr>
        <w:t>должность</w:t>
      </w:r>
      <w:r w:rsidR="00CF6980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 </w:t>
      </w:r>
      <w:r w:rsidR="00164B0D">
        <w:rPr>
          <w:rFonts w:ascii="Times New Roman" w:hAnsi="Times New Roman" w:cs="Times New Roman"/>
          <w:sz w:val="26"/>
          <w:szCs w:val="26"/>
          <w:lang w:eastAsia="gu-IN" w:bidi="gu-IN"/>
        </w:rPr>
        <w:t>Ф.И.О.</w:t>
      </w:r>
      <w:r w:rsidRPr="00E65A17">
        <w:rPr>
          <w:rFonts w:ascii="Times New Roman" w:hAnsi="Times New Roman" w:cs="Times New Roman"/>
          <w:sz w:val="26"/>
          <w:szCs w:val="26"/>
          <w:lang w:eastAsia="gu-IN" w:bidi="gu-IN"/>
        </w:rPr>
        <w:t>, действующего на основании</w:t>
      </w:r>
      <w:r w:rsidR="00164B0D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 ___________</w:t>
      </w:r>
      <w:r w:rsidRPr="00E65A17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, с другой </w:t>
      </w:r>
      <w:r w:rsidR="00247062">
        <w:rPr>
          <w:rFonts w:ascii="Times New Roman" w:hAnsi="Times New Roman" w:cs="Times New Roman"/>
          <w:sz w:val="26"/>
          <w:szCs w:val="26"/>
          <w:lang w:eastAsia="gu-IN" w:bidi="gu-IN"/>
        </w:rPr>
        <w:t>сторон</w:t>
      </w:r>
      <w:r w:rsidRPr="00E65A17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ы, вместе именуемые в дальнейшем </w:t>
      </w:r>
      <w:r w:rsidR="00C63424">
        <w:rPr>
          <w:rFonts w:ascii="Times New Roman" w:hAnsi="Times New Roman" w:cs="Times New Roman"/>
          <w:sz w:val="26"/>
          <w:szCs w:val="26"/>
          <w:lang w:eastAsia="gu-IN" w:bidi="gu-IN"/>
        </w:rPr>
        <w:t>«</w:t>
      </w:r>
      <w:r w:rsidR="00247062">
        <w:rPr>
          <w:rFonts w:ascii="Times New Roman" w:hAnsi="Times New Roman" w:cs="Times New Roman"/>
          <w:b/>
          <w:sz w:val="26"/>
          <w:szCs w:val="26"/>
          <w:lang w:eastAsia="gu-IN" w:bidi="gu-IN"/>
        </w:rPr>
        <w:t>Сторон</w:t>
      </w:r>
      <w:r w:rsidRPr="00E65A17">
        <w:rPr>
          <w:rFonts w:ascii="Times New Roman" w:hAnsi="Times New Roman" w:cs="Times New Roman"/>
          <w:b/>
          <w:sz w:val="26"/>
          <w:szCs w:val="26"/>
          <w:lang w:eastAsia="gu-IN" w:bidi="gu-IN"/>
        </w:rPr>
        <w:t>ы</w:t>
      </w:r>
      <w:r w:rsidR="00C63424">
        <w:rPr>
          <w:rFonts w:ascii="Times New Roman" w:hAnsi="Times New Roman" w:cs="Times New Roman"/>
          <w:sz w:val="26"/>
          <w:szCs w:val="26"/>
          <w:lang w:eastAsia="gu-IN" w:bidi="gu-IN"/>
        </w:rPr>
        <w:t>»</w:t>
      </w:r>
      <w:r w:rsidRPr="00E65A17">
        <w:rPr>
          <w:rFonts w:ascii="Times New Roman" w:hAnsi="Times New Roman" w:cs="Times New Roman"/>
          <w:sz w:val="26"/>
          <w:szCs w:val="26"/>
          <w:lang w:eastAsia="gu-IN" w:bidi="gu-IN"/>
        </w:rPr>
        <w:t>, заключили настоящий договор о нижеследующем</w:t>
      </w:r>
      <w:r w:rsidR="00DD7DEC">
        <w:rPr>
          <w:rFonts w:ascii="Times New Roman" w:hAnsi="Times New Roman" w:cs="Times New Roman"/>
          <w:sz w:val="26"/>
          <w:szCs w:val="26"/>
          <w:lang w:eastAsia="gu-IN" w:bidi="gu-IN"/>
        </w:rPr>
        <w:t>:</w:t>
      </w:r>
    </w:p>
    <w:p w:rsidR="002F6D4A" w:rsidRPr="00E65A17" w:rsidRDefault="002F6D4A" w:rsidP="002F6D4A">
      <w:pPr>
        <w:keepLines/>
        <w:widowControl w:val="0"/>
        <w:shd w:val="clear" w:color="auto" w:fill="FFFFFF"/>
        <w:suppressAutoHyphens/>
        <w:autoSpaceDE w:val="0"/>
        <w:spacing w:line="264" w:lineRule="auto"/>
        <w:ind w:firstLine="284"/>
        <w:rPr>
          <w:rFonts w:ascii="Times New Roman" w:hAnsi="Times New Roman" w:cs="Times New Roman"/>
          <w:sz w:val="26"/>
          <w:szCs w:val="26"/>
          <w:lang w:eastAsia="gu-IN" w:bidi="gu-IN"/>
        </w:rPr>
      </w:pPr>
    </w:p>
    <w:p w:rsidR="00B226D2" w:rsidRPr="00E65A17" w:rsidRDefault="00B226D2" w:rsidP="002F6D4A">
      <w:pPr>
        <w:keepLines/>
        <w:widowControl w:val="0"/>
        <w:shd w:val="clear" w:color="auto" w:fill="FFFFFF"/>
        <w:suppressAutoHyphens/>
        <w:autoSpaceDE w:val="0"/>
        <w:spacing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gu-IN" w:bidi="gu-IN"/>
        </w:rPr>
      </w:pPr>
      <w:r w:rsidRPr="00E65A17">
        <w:rPr>
          <w:rFonts w:ascii="Times New Roman" w:hAnsi="Times New Roman" w:cs="Times New Roman"/>
          <w:b/>
          <w:bCs/>
          <w:sz w:val="26"/>
          <w:szCs w:val="26"/>
          <w:lang w:eastAsia="gu-IN" w:bidi="gu-IN"/>
        </w:rPr>
        <w:t xml:space="preserve">Нормативные правовые акты, техническая документация и иные документы, которыми </w:t>
      </w:r>
      <w:r w:rsidR="00247062">
        <w:rPr>
          <w:rFonts w:ascii="Times New Roman" w:hAnsi="Times New Roman" w:cs="Times New Roman"/>
          <w:b/>
          <w:bCs/>
          <w:sz w:val="26"/>
          <w:szCs w:val="26"/>
          <w:lang w:eastAsia="gu-IN" w:bidi="gu-IN"/>
        </w:rPr>
        <w:t>Сторон</w:t>
      </w:r>
      <w:r w:rsidRPr="00E65A17">
        <w:rPr>
          <w:rFonts w:ascii="Times New Roman" w:hAnsi="Times New Roman" w:cs="Times New Roman"/>
          <w:b/>
          <w:bCs/>
          <w:sz w:val="26"/>
          <w:szCs w:val="26"/>
          <w:lang w:eastAsia="gu-IN" w:bidi="gu-IN"/>
        </w:rPr>
        <w:t>ы руководствуются при исполнении Договора</w:t>
      </w:r>
      <w:r w:rsidR="002F6D4A" w:rsidRPr="00E65A17">
        <w:rPr>
          <w:rFonts w:ascii="Times New Roman" w:hAnsi="Times New Roman" w:cs="Times New Roman"/>
          <w:b/>
          <w:bCs/>
          <w:sz w:val="26"/>
          <w:szCs w:val="26"/>
          <w:lang w:eastAsia="gu-IN" w:bidi="gu-IN"/>
        </w:rPr>
        <w:t>:</w:t>
      </w:r>
    </w:p>
    <w:p w:rsidR="00B226D2" w:rsidRPr="00E65A17" w:rsidRDefault="00B226D2" w:rsidP="009E63F2">
      <w:pPr>
        <w:keepLines/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suppressAutoHyphens/>
        <w:autoSpaceDE w:val="0"/>
        <w:spacing w:line="264" w:lineRule="auto"/>
        <w:ind w:left="0" w:firstLine="284"/>
        <w:rPr>
          <w:rFonts w:ascii="Times New Roman" w:hAnsi="Times New Roman" w:cs="Times New Roman"/>
          <w:sz w:val="26"/>
          <w:szCs w:val="26"/>
          <w:lang w:eastAsia="gu-IN" w:bidi="gu-IN"/>
        </w:rPr>
      </w:pPr>
      <w:r w:rsidRPr="00E65A17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нормами действующего законодательства Российской Федерации, Законами РФ, Федеральным законом № 416-ФЗ от 7 декабря 2011г. </w:t>
      </w:r>
      <w:bookmarkStart w:id="2" w:name="_Hlk117841935"/>
      <w:r w:rsidR="003E3AFF" w:rsidRPr="000D6876">
        <w:rPr>
          <w:rFonts w:ascii="Times New Roman" w:hAnsi="Times New Roman" w:cs="Times New Roman"/>
          <w:sz w:val="26"/>
          <w:szCs w:val="26"/>
          <w:lang w:eastAsia="gu-IN" w:bidi="gu-IN"/>
        </w:rPr>
        <w:t>"О водоснабжении и водоотведении"</w:t>
      </w:r>
      <w:r w:rsidR="003E3AFF">
        <w:rPr>
          <w:rFonts w:ascii="Times New Roman" w:hAnsi="Times New Roman" w:cs="Times New Roman"/>
          <w:sz w:val="24"/>
          <w:szCs w:val="24"/>
        </w:rPr>
        <w:t xml:space="preserve">; </w:t>
      </w:r>
      <w:r w:rsidR="003E3AFF" w:rsidRPr="00E65A17">
        <w:rPr>
          <w:rFonts w:ascii="Times New Roman" w:hAnsi="Times New Roman" w:cs="Times New Roman"/>
          <w:sz w:val="26"/>
          <w:szCs w:val="26"/>
          <w:lang w:eastAsia="gu-IN" w:bidi="gu-IN"/>
        </w:rPr>
        <w:t>стать</w:t>
      </w:r>
      <w:r w:rsidR="008365DA">
        <w:rPr>
          <w:rFonts w:ascii="Times New Roman" w:hAnsi="Times New Roman" w:cs="Times New Roman"/>
          <w:sz w:val="26"/>
          <w:szCs w:val="26"/>
          <w:lang w:eastAsia="gu-IN" w:bidi="gu-IN"/>
        </w:rPr>
        <w:t>ёй</w:t>
      </w:r>
      <w:r w:rsidR="003E3AFF" w:rsidRPr="00E65A17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 426</w:t>
      </w:r>
      <w:r w:rsidR="008365DA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 </w:t>
      </w:r>
      <w:r w:rsidR="003E3AFF" w:rsidRPr="00E65A17">
        <w:rPr>
          <w:rFonts w:ascii="Times New Roman" w:hAnsi="Times New Roman" w:cs="Times New Roman"/>
          <w:sz w:val="26"/>
          <w:szCs w:val="26"/>
          <w:lang w:eastAsia="gu-IN" w:bidi="gu-IN"/>
        </w:rPr>
        <w:t>Гражданского</w:t>
      </w:r>
      <w:bookmarkEnd w:id="2"/>
      <w:r w:rsidR="003E3AFF" w:rsidRPr="00E65A17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 </w:t>
      </w:r>
      <w:r w:rsidRPr="00E65A17">
        <w:rPr>
          <w:rFonts w:ascii="Times New Roman" w:hAnsi="Times New Roman" w:cs="Times New Roman"/>
          <w:sz w:val="26"/>
          <w:szCs w:val="26"/>
          <w:lang w:eastAsia="gu-IN" w:bidi="gu-IN"/>
        </w:rPr>
        <w:t>Кодекса РФ;</w:t>
      </w:r>
    </w:p>
    <w:p w:rsidR="00B226D2" w:rsidRPr="00E65A17" w:rsidRDefault="00B226D2" w:rsidP="009E63F2">
      <w:pPr>
        <w:keepLines/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suppressAutoHyphens/>
        <w:autoSpaceDE w:val="0"/>
        <w:spacing w:line="264" w:lineRule="auto"/>
        <w:ind w:left="0" w:firstLine="284"/>
        <w:rPr>
          <w:rFonts w:ascii="Times New Roman" w:hAnsi="Times New Roman" w:cs="Times New Roman"/>
          <w:sz w:val="26"/>
          <w:szCs w:val="26"/>
          <w:lang w:eastAsia="gu-IN" w:bidi="gu-IN"/>
        </w:rPr>
      </w:pPr>
      <w:r w:rsidRPr="00E65A17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Правилами приема сточных вод на очистные сооружения ФГБНУ ВНИИРАЭ от </w:t>
      </w:r>
      <w:r w:rsidR="001B2146">
        <w:rPr>
          <w:rFonts w:ascii="Times New Roman" w:hAnsi="Times New Roman" w:cs="Times New Roman"/>
          <w:sz w:val="26"/>
          <w:szCs w:val="26"/>
          <w:lang w:eastAsia="gu-IN" w:bidi="gu-IN"/>
        </w:rPr>
        <w:t>10</w:t>
      </w:r>
      <w:r w:rsidRPr="00E65A17">
        <w:rPr>
          <w:rFonts w:ascii="Times New Roman" w:hAnsi="Times New Roman" w:cs="Times New Roman"/>
          <w:sz w:val="26"/>
          <w:szCs w:val="26"/>
          <w:lang w:eastAsia="gu-IN" w:bidi="gu-IN"/>
        </w:rPr>
        <w:t>.1</w:t>
      </w:r>
      <w:r w:rsidR="001B2146">
        <w:rPr>
          <w:rFonts w:ascii="Times New Roman" w:hAnsi="Times New Roman" w:cs="Times New Roman"/>
          <w:sz w:val="26"/>
          <w:szCs w:val="26"/>
          <w:lang w:eastAsia="gu-IN" w:bidi="gu-IN"/>
        </w:rPr>
        <w:t>2</w:t>
      </w:r>
      <w:r w:rsidRPr="00E65A17">
        <w:rPr>
          <w:rFonts w:ascii="Times New Roman" w:hAnsi="Times New Roman" w:cs="Times New Roman"/>
          <w:sz w:val="26"/>
          <w:szCs w:val="26"/>
          <w:lang w:eastAsia="gu-IN" w:bidi="gu-IN"/>
        </w:rPr>
        <w:t>.20</w:t>
      </w:r>
      <w:r w:rsidR="001B2146">
        <w:rPr>
          <w:rFonts w:ascii="Times New Roman" w:hAnsi="Times New Roman" w:cs="Times New Roman"/>
          <w:sz w:val="26"/>
          <w:szCs w:val="26"/>
          <w:lang w:eastAsia="gu-IN" w:bidi="gu-IN"/>
        </w:rPr>
        <w:t>21</w:t>
      </w:r>
      <w:r w:rsidRPr="00E65A17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 г.</w:t>
      </w:r>
      <w:r w:rsidR="002523AB">
        <w:rPr>
          <w:rFonts w:ascii="Times New Roman" w:hAnsi="Times New Roman" w:cs="Times New Roman"/>
          <w:sz w:val="26"/>
          <w:szCs w:val="26"/>
          <w:lang w:eastAsia="gu-IN" w:bidi="gu-IN"/>
        </w:rPr>
        <w:t>;</w:t>
      </w:r>
    </w:p>
    <w:p w:rsidR="00B226D2" w:rsidRPr="00E65A17" w:rsidRDefault="00B226D2" w:rsidP="009E63F2">
      <w:pPr>
        <w:keepLines/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suppressAutoHyphens/>
        <w:autoSpaceDE w:val="0"/>
        <w:spacing w:line="264" w:lineRule="auto"/>
        <w:ind w:left="0" w:firstLine="284"/>
        <w:rPr>
          <w:rFonts w:ascii="Times New Roman" w:hAnsi="Times New Roman" w:cs="Times New Roman"/>
          <w:sz w:val="26"/>
          <w:szCs w:val="26"/>
          <w:lang w:eastAsia="gu-IN" w:bidi="gu-IN"/>
        </w:rPr>
      </w:pPr>
      <w:r w:rsidRPr="00E65A17">
        <w:rPr>
          <w:rFonts w:ascii="Times New Roman" w:hAnsi="Times New Roman" w:cs="Times New Roman"/>
          <w:sz w:val="26"/>
          <w:szCs w:val="26"/>
          <w:lang w:eastAsia="gu-IN" w:bidi="gu-IN"/>
        </w:rPr>
        <w:t>Постановлением Правительства РФ от 22 мая 2020 г. № 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Федерации»;</w:t>
      </w:r>
    </w:p>
    <w:p w:rsidR="00B226D2" w:rsidRPr="00E65A17" w:rsidRDefault="00B226D2" w:rsidP="009E63F2">
      <w:pPr>
        <w:keepLines/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suppressAutoHyphens/>
        <w:autoSpaceDE w:val="0"/>
        <w:spacing w:line="264" w:lineRule="auto"/>
        <w:ind w:left="0" w:firstLine="284"/>
        <w:rPr>
          <w:rFonts w:ascii="Times New Roman" w:hAnsi="Times New Roman" w:cs="Times New Roman"/>
          <w:sz w:val="26"/>
          <w:szCs w:val="26"/>
          <w:lang w:eastAsia="gu-IN" w:bidi="gu-IN"/>
        </w:rPr>
      </w:pPr>
      <w:r w:rsidRPr="00E65A17">
        <w:rPr>
          <w:rFonts w:ascii="Times New Roman" w:hAnsi="Times New Roman" w:cs="Times New Roman"/>
          <w:sz w:val="26"/>
          <w:szCs w:val="26"/>
          <w:lang w:eastAsia="gu-IN" w:bidi="gu-IN"/>
        </w:rPr>
        <w:t>Постановлением Правительства РФ от 29 июля 2013 г. № 644</w:t>
      </w:r>
      <w:r w:rsidRPr="00E65A17">
        <w:rPr>
          <w:rFonts w:ascii="Times New Roman" w:hAnsi="Times New Roman" w:cs="Times New Roman"/>
          <w:color w:val="333333"/>
          <w:kern w:val="36"/>
          <w:sz w:val="26"/>
          <w:szCs w:val="26"/>
        </w:rPr>
        <w:t xml:space="preserve"> </w:t>
      </w:r>
      <w:r w:rsidRPr="00E65A17">
        <w:rPr>
          <w:rFonts w:ascii="Times New Roman" w:hAnsi="Times New Roman" w:cs="Times New Roman"/>
          <w:sz w:val="26"/>
          <w:szCs w:val="26"/>
          <w:lang w:eastAsia="gu-IN" w:bidi="gu-IN"/>
        </w:rPr>
        <w:t>«Об утверждении Правил холодного водоснабжения и водоотведения и о внесении изменений в некоторые акты Правительства РФ»;</w:t>
      </w:r>
    </w:p>
    <w:p w:rsidR="00B226D2" w:rsidRPr="00E65A17" w:rsidRDefault="00B226D2" w:rsidP="009E63F2">
      <w:pPr>
        <w:keepLines/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suppressAutoHyphens/>
        <w:autoSpaceDE w:val="0"/>
        <w:spacing w:line="264" w:lineRule="auto"/>
        <w:ind w:left="0" w:firstLine="284"/>
        <w:rPr>
          <w:rFonts w:ascii="Times New Roman" w:hAnsi="Times New Roman" w:cs="Times New Roman"/>
          <w:sz w:val="26"/>
          <w:szCs w:val="26"/>
          <w:lang w:eastAsia="gu-IN" w:bidi="gu-IN"/>
        </w:rPr>
      </w:pPr>
      <w:r w:rsidRPr="00E65A17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Постановлением Правительства РФ от 29 июля 2013 г. № 645 «Об утверждении типовых договоров в области холодного водоснабжения и водоотведения»; </w:t>
      </w:r>
    </w:p>
    <w:p w:rsidR="00B226D2" w:rsidRPr="00E65A17" w:rsidRDefault="00B226D2" w:rsidP="009E63F2">
      <w:pPr>
        <w:keepLines/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suppressAutoHyphens/>
        <w:autoSpaceDE w:val="0"/>
        <w:spacing w:line="264" w:lineRule="auto"/>
        <w:ind w:left="0" w:firstLine="284"/>
        <w:rPr>
          <w:rFonts w:ascii="Times New Roman" w:hAnsi="Times New Roman" w:cs="Times New Roman"/>
          <w:sz w:val="26"/>
          <w:szCs w:val="26"/>
          <w:lang w:eastAsia="gu-IN" w:bidi="gu-IN"/>
        </w:rPr>
      </w:pPr>
      <w:r w:rsidRPr="00E65A17">
        <w:rPr>
          <w:rFonts w:ascii="Times New Roman" w:hAnsi="Times New Roman" w:cs="Times New Roman"/>
          <w:sz w:val="26"/>
          <w:szCs w:val="26"/>
          <w:lang w:eastAsia="gu-IN" w:bidi="gu-IN"/>
        </w:rPr>
        <w:t>Приказом Госстроя России от 30.12.</w:t>
      </w:r>
      <w:r w:rsidR="002523AB">
        <w:rPr>
          <w:rFonts w:ascii="Times New Roman" w:hAnsi="Times New Roman" w:cs="Times New Roman"/>
          <w:sz w:val="26"/>
          <w:szCs w:val="26"/>
          <w:lang w:eastAsia="gu-IN" w:bidi="gu-IN"/>
        </w:rPr>
        <w:t>19</w:t>
      </w:r>
      <w:r w:rsidRPr="00E65A17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99 г. № 168 об утверждении «Правил технической эксплуатации систем и сооружений коммунального водоснабжения и канализации»; </w:t>
      </w:r>
    </w:p>
    <w:p w:rsidR="00B226D2" w:rsidRPr="00E65A17" w:rsidRDefault="00B226D2" w:rsidP="009E63F2">
      <w:pPr>
        <w:keepLines/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suppressAutoHyphens/>
        <w:autoSpaceDE w:val="0"/>
        <w:spacing w:line="264" w:lineRule="auto"/>
        <w:ind w:left="0" w:firstLine="284"/>
        <w:rPr>
          <w:rFonts w:ascii="Times New Roman" w:hAnsi="Times New Roman" w:cs="Times New Roman"/>
          <w:sz w:val="26"/>
          <w:szCs w:val="26"/>
          <w:lang w:eastAsia="gu-IN" w:bidi="gu-IN"/>
        </w:rPr>
      </w:pPr>
      <w:r w:rsidRPr="00E65A17">
        <w:rPr>
          <w:rFonts w:ascii="Times New Roman" w:hAnsi="Times New Roman" w:cs="Times New Roman"/>
          <w:sz w:val="26"/>
          <w:szCs w:val="26"/>
          <w:lang w:eastAsia="gu-IN" w:bidi="gu-IN"/>
        </w:rPr>
        <w:lastRenderedPageBreak/>
        <w:t>Постановлением Правительства Калужской области от 14.04.2017 г. №</w:t>
      </w:r>
      <w:r w:rsidR="00511DC0" w:rsidRPr="00511DC0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 </w:t>
      </w:r>
      <w:r w:rsidRPr="00E65A17">
        <w:rPr>
          <w:rFonts w:ascii="Times New Roman" w:hAnsi="Times New Roman" w:cs="Times New Roman"/>
          <w:sz w:val="26"/>
          <w:szCs w:val="26"/>
          <w:lang w:eastAsia="gu-IN" w:bidi="gu-IN"/>
        </w:rPr>
        <w:t>218 «Об утверждении Порядка взимания платы за сброс сточных вод и загрязняющих веществ в централизованные системы водоотведения (канализации) населенных пунктов Калужской области от предприятий и организаций, отводящих сточные воды и загрязняющие вещества в централизованные системы водоотведения (канализации) населенных пунктов Калужской области»;</w:t>
      </w:r>
    </w:p>
    <w:p w:rsidR="00B226D2" w:rsidRPr="00E65A17" w:rsidRDefault="00B226D2" w:rsidP="009E63F2">
      <w:pPr>
        <w:keepLines/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suppressAutoHyphens/>
        <w:autoSpaceDE w:val="0"/>
        <w:spacing w:line="264" w:lineRule="auto"/>
        <w:ind w:left="0" w:firstLine="284"/>
        <w:rPr>
          <w:rFonts w:ascii="Times New Roman" w:hAnsi="Times New Roman" w:cs="Times New Roman"/>
          <w:sz w:val="26"/>
          <w:szCs w:val="26"/>
          <w:lang w:eastAsia="gu-IN" w:bidi="gu-IN"/>
        </w:rPr>
      </w:pPr>
      <w:r w:rsidRPr="00E65A17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Решением </w:t>
      </w:r>
      <w:bookmarkStart w:id="3" w:name="_Hlk117842037"/>
      <w:r w:rsidR="002523AB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Исполнительного комитета </w:t>
      </w:r>
      <w:r w:rsidR="002523AB" w:rsidRPr="00E65A17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Калужского </w:t>
      </w:r>
      <w:r w:rsidR="002523AB">
        <w:rPr>
          <w:rFonts w:ascii="Times New Roman" w:hAnsi="Times New Roman" w:cs="Times New Roman"/>
          <w:sz w:val="26"/>
          <w:szCs w:val="26"/>
          <w:lang w:eastAsia="gu-IN" w:bidi="gu-IN"/>
        </w:rPr>
        <w:t>о</w:t>
      </w:r>
      <w:r w:rsidR="002523AB" w:rsidRPr="00E65A17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бластного Совета </w:t>
      </w:r>
      <w:r w:rsidR="002523AB">
        <w:rPr>
          <w:rFonts w:ascii="Times New Roman" w:hAnsi="Times New Roman" w:cs="Times New Roman"/>
          <w:sz w:val="26"/>
          <w:szCs w:val="26"/>
          <w:lang w:eastAsia="gu-IN" w:bidi="gu-IN"/>
        </w:rPr>
        <w:t>н</w:t>
      </w:r>
      <w:r w:rsidR="002523AB" w:rsidRPr="00E65A17">
        <w:rPr>
          <w:rFonts w:ascii="Times New Roman" w:hAnsi="Times New Roman" w:cs="Times New Roman"/>
          <w:sz w:val="26"/>
          <w:szCs w:val="26"/>
          <w:lang w:eastAsia="gu-IN" w:bidi="gu-IN"/>
        </w:rPr>
        <w:t>ародных депутатов от 11.05.1990 г. № 184 «О первоочередных мерах по совершенствованию системы управления и экономического механизма охраны и рационального использования водных ресурсов</w:t>
      </w:r>
      <w:bookmarkEnd w:id="3"/>
      <w:r w:rsidRPr="00E65A17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 области»;</w:t>
      </w:r>
    </w:p>
    <w:p w:rsidR="00B226D2" w:rsidRPr="00E65A17" w:rsidRDefault="00B226D2" w:rsidP="009E63F2">
      <w:pPr>
        <w:keepLines/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suppressAutoHyphens/>
        <w:autoSpaceDE w:val="0"/>
        <w:spacing w:line="264" w:lineRule="auto"/>
        <w:ind w:left="0" w:firstLine="284"/>
        <w:rPr>
          <w:rFonts w:ascii="Times New Roman" w:hAnsi="Times New Roman" w:cs="Times New Roman"/>
          <w:sz w:val="26"/>
          <w:szCs w:val="26"/>
          <w:lang w:eastAsia="gu-IN" w:bidi="gu-IN"/>
        </w:rPr>
      </w:pPr>
      <w:r w:rsidRPr="00E65A17">
        <w:rPr>
          <w:rFonts w:ascii="Times New Roman" w:hAnsi="Times New Roman" w:cs="Times New Roman"/>
          <w:sz w:val="26"/>
          <w:szCs w:val="26"/>
          <w:lang w:eastAsia="gu-IN" w:bidi="gu-IN"/>
        </w:rPr>
        <w:t>нормативными актами уполномоченных органов исполнительной власти в области водоснабжения и приема сточных вод и иными действующими нормативными актами</w:t>
      </w:r>
      <w:r w:rsidR="002523AB">
        <w:rPr>
          <w:rFonts w:ascii="Times New Roman" w:hAnsi="Times New Roman" w:cs="Times New Roman"/>
          <w:sz w:val="26"/>
          <w:szCs w:val="26"/>
          <w:lang w:eastAsia="gu-IN" w:bidi="gu-IN"/>
        </w:rPr>
        <w:t>;</w:t>
      </w:r>
    </w:p>
    <w:p w:rsidR="00B226D2" w:rsidRPr="00E65A17" w:rsidRDefault="002523AB" w:rsidP="009E63F2">
      <w:pPr>
        <w:keepLines/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suppressAutoHyphens/>
        <w:autoSpaceDE w:val="0"/>
        <w:spacing w:line="264" w:lineRule="auto"/>
        <w:ind w:left="0" w:firstLine="284"/>
        <w:rPr>
          <w:rFonts w:ascii="Times New Roman" w:hAnsi="Times New Roman" w:cs="Times New Roman"/>
          <w:sz w:val="26"/>
          <w:szCs w:val="26"/>
          <w:lang w:eastAsia="gu-IN" w:bidi="gu-IN"/>
        </w:rPr>
      </w:pPr>
      <w:r>
        <w:rPr>
          <w:rFonts w:ascii="Times New Roman" w:hAnsi="Times New Roman" w:cs="Times New Roman"/>
          <w:sz w:val="26"/>
          <w:szCs w:val="26"/>
          <w:lang w:eastAsia="gu-IN" w:bidi="gu-IN"/>
        </w:rPr>
        <w:t>д</w:t>
      </w:r>
      <w:r w:rsidR="00B226D2" w:rsidRPr="00E65A17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окументами, подтверждающими право собственности, аренды, хозяйственного ведения или оперативного управления </w:t>
      </w:r>
      <w:r w:rsidR="004444BD">
        <w:rPr>
          <w:rFonts w:ascii="Times New Roman" w:hAnsi="Times New Roman" w:cs="Times New Roman"/>
          <w:sz w:val="26"/>
          <w:szCs w:val="26"/>
          <w:lang w:eastAsia="gu-IN" w:bidi="gu-IN"/>
        </w:rPr>
        <w:t>Абонент</w:t>
      </w:r>
      <w:r w:rsidR="00B226D2" w:rsidRPr="00E65A17">
        <w:rPr>
          <w:rFonts w:ascii="Times New Roman" w:hAnsi="Times New Roman" w:cs="Times New Roman"/>
          <w:sz w:val="26"/>
          <w:szCs w:val="26"/>
          <w:lang w:eastAsia="gu-IN" w:bidi="gu-IN"/>
        </w:rPr>
        <w:t>а на объект, присоединяемый (присоединенный) к системам водоотведения и канализации: право собственности;</w:t>
      </w:r>
    </w:p>
    <w:p w:rsidR="00B226D2" w:rsidRPr="00E65A17" w:rsidRDefault="00B226D2" w:rsidP="009E63F2">
      <w:pPr>
        <w:keepLines/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suppressAutoHyphens/>
        <w:autoSpaceDE w:val="0"/>
        <w:spacing w:line="264" w:lineRule="auto"/>
        <w:ind w:left="0" w:firstLine="284"/>
        <w:rPr>
          <w:rFonts w:ascii="Times New Roman" w:hAnsi="Times New Roman" w:cs="Times New Roman"/>
          <w:sz w:val="26"/>
          <w:szCs w:val="26"/>
          <w:lang w:eastAsia="gu-IN" w:bidi="gu-IN"/>
        </w:rPr>
      </w:pPr>
      <w:r w:rsidRPr="00E65A17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 документами, подтверждающими законность присоединения объекта к системам водоотведения и канализации:</w:t>
      </w:r>
    </w:p>
    <w:p w:rsidR="00B226D2" w:rsidRPr="00E65A17" w:rsidRDefault="00B226D2" w:rsidP="002F6D4A">
      <w:pPr>
        <w:keepLines/>
        <w:widowControl w:val="0"/>
        <w:numPr>
          <w:ilvl w:val="0"/>
          <w:numId w:val="11"/>
        </w:numPr>
        <w:shd w:val="clear" w:color="auto" w:fill="FFFFFF"/>
        <w:tabs>
          <w:tab w:val="clear" w:pos="0"/>
        </w:tabs>
        <w:suppressAutoHyphens/>
        <w:autoSpaceDE w:val="0"/>
        <w:spacing w:line="264" w:lineRule="auto"/>
        <w:ind w:left="0" w:firstLine="426"/>
        <w:rPr>
          <w:rFonts w:ascii="Times New Roman" w:hAnsi="Times New Roman" w:cs="Times New Roman"/>
          <w:sz w:val="26"/>
          <w:szCs w:val="26"/>
          <w:lang w:eastAsia="gu-IN" w:bidi="gu-IN"/>
        </w:rPr>
      </w:pPr>
      <w:r w:rsidRPr="00E65A17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актами разграничения эксплуатационной ответственности </w:t>
      </w:r>
      <w:r w:rsidR="00247062">
        <w:rPr>
          <w:rFonts w:ascii="Times New Roman" w:hAnsi="Times New Roman" w:cs="Times New Roman"/>
          <w:sz w:val="26"/>
          <w:szCs w:val="26"/>
          <w:lang w:eastAsia="gu-IN" w:bidi="gu-IN"/>
        </w:rPr>
        <w:t>Сторон</w:t>
      </w:r>
      <w:r w:rsidRPr="00E65A17">
        <w:rPr>
          <w:rFonts w:ascii="Times New Roman" w:hAnsi="Times New Roman" w:cs="Times New Roman"/>
          <w:sz w:val="26"/>
          <w:szCs w:val="26"/>
          <w:lang w:eastAsia="gu-IN" w:bidi="gu-IN"/>
        </w:rPr>
        <w:t>;</w:t>
      </w:r>
    </w:p>
    <w:p w:rsidR="00B226D2" w:rsidRPr="00E65A17" w:rsidRDefault="00B226D2" w:rsidP="002F6D4A">
      <w:pPr>
        <w:keepLines/>
        <w:widowControl w:val="0"/>
        <w:numPr>
          <w:ilvl w:val="0"/>
          <w:numId w:val="11"/>
        </w:numPr>
        <w:shd w:val="clear" w:color="auto" w:fill="FFFFFF"/>
        <w:tabs>
          <w:tab w:val="clear" w:pos="0"/>
        </w:tabs>
        <w:suppressAutoHyphens/>
        <w:autoSpaceDE w:val="0"/>
        <w:spacing w:line="264" w:lineRule="auto"/>
        <w:ind w:left="0" w:firstLine="426"/>
        <w:rPr>
          <w:rFonts w:ascii="Times New Roman" w:hAnsi="Times New Roman" w:cs="Times New Roman"/>
          <w:sz w:val="26"/>
          <w:szCs w:val="26"/>
          <w:lang w:eastAsia="gu-IN" w:bidi="gu-IN"/>
        </w:rPr>
      </w:pPr>
      <w:r w:rsidRPr="00E65A17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актами контроля узлов учета сбрасываемых </w:t>
      </w:r>
      <w:r w:rsidR="004444BD">
        <w:rPr>
          <w:rFonts w:ascii="Times New Roman" w:hAnsi="Times New Roman" w:cs="Times New Roman"/>
          <w:sz w:val="26"/>
          <w:szCs w:val="26"/>
          <w:lang w:eastAsia="gu-IN" w:bidi="gu-IN"/>
        </w:rPr>
        <w:t>Абонент</w:t>
      </w:r>
      <w:r w:rsidRPr="00E65A17">
        <w:rPr>
          <w:rFonts w:ascii="Times New Roman" w:hAnsi="Times New Roman" w:cs="Times New Roman"/>
          <w:sz w:val="26"/>
          <w:szCs w:val="26"/>
          <w:lang w:eastAsia="gu-IN" w:bidi="gu-IN"/>
        </w:rPr>
        <w:t>ом сточных вод</w:t>
      </w:r>
      <w:r w:rsidR="002523AB">
        <w:rPr>
          <w:rFonts w:ascii="Times New Roman" w:hAnsi="Times New Roman" w:cs="Times New Roman"/>
          <w:sz w:val="26"/>
          <w:szCs w:val="26"/>
          <w:lang w:eastAsia="gu-IN" w:bidi="gu-IN"/>
        </w:rPr>
        <w:t>.</w:t>
      </w:r>
    </w:p>
    <w:p w:rsidR="00B226D2" w:rsidRPr="00E65A17" w:rsidRDefault="00B226D2" w:rsidP="009E63F2">
      <w:pPr>
        <w:keepLines/>
        <w:widowControl w:val="0"/>
        <w:shd w:val="clear" w:color="auto" w:fill="FFFFFF"/>
        <w:suppressAutoHyphens/>
        <w:autoSpaceDE w:val="0"/>
        <w:spacing w:line="264" w:lineRule="auto"/>
        <w:ind w:firstLine="284"/>
        <w:rPr>
          <w:rFonts w:ascii="Times New Roman" w:hAnsi="Times New Roman" w:cs="Times New Roman"/>
          <w:sz w:val="26"/>
          <w:szCs w:val="26"/>
          <w:lang w:eastAsia="gu-IN" w:bidi="gu-IN"/>
        </w:rPr>
      </w:pPr>
      <w:r w:rsidRPr="00E65A17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 </w:t>
      </w:r>
      <w:r w:rsidR="00247062">
        <w:rPr>
          <w:rFonts w:ascii="Times New Roman" w:hAnsi="Times New Roman" w:cs="Times New Roman"/>
          <w:sz w:val="26"/>
          <w:szCs w:val="26"/>
          <w:lang w:eastAsia="gu-IN" w:bidi="gu-IN"/>
        </w:rPr>
        <w:t>Сторон</w:t>
      </w:r>
      <w:r w:rsidRPr="00E65A17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ы Договора подтверждают, что они надлежащим образом ознакомились с содержанием указанных документов. Незнание положений указанных документов не освобождает </w:t>
      </w:r>
      <w:r w:rsidR="00247062">
        <w:rPr>
          <w:rFonts w:ascii="Times New Roman" w:hAnsi="Times New Roman" w:cs="Times New Roman"/>
          <w:sz w:val="26"/>
          <w:szCs w:val="26"/>
          <w:lang w:eastAsia="gu-IN" w:bidi="gu-IN"/>
        </w:rPr>
        <w:t>Сторон</w:t>
      </w:r>
      <w:r w:rsidRPr="00E65A17">
        <w:rPr>
          <w:rFonts w:ascii="Times New Roman" w:hAnsi="Times New Roman" w:cs="Times New Roman"/>
          <w:sz w:val="26"/>
          <w:szCs w:val="26"/>
          <w:lang w:eastAsia="gu-IN" w:bidi="gu-IN"/>
        </w:rPr>
        <w:t>ы от ответственности за их нарушение.</w:t>
      </w:r>
    </w:p>
    <w:p w:rsidR="009E63F2" w:rsidRPr="00E65A17" w:rsidRDefault="009E63F2" w:rsidP="009E63F2">
      <w:pPr>
        <w:keepLines/>
        <w:widowControl w:val="0"/>
        <w:shd w:val="clear" w:color="auto" w:fill="FFFFFF"/>
        <w:suppressAutoHyphens/>
        <w:autoSpaceDE w:val="0"/>
        <w:spacing w:line="264" w:lineRule="auto"/>
        <w:ind w:firstLine="284"/>
        <w:rPr>
          <w:rFonts w:ascii="Times New Roman" w:hAnsi="Times New Roman" w:cs="Times New Roman"/>
          <w:sz w:val="26"/>
          <w:szCs w:val="26"/>
          <w:lang w:eastAsia="gu-IN" w:bidi="gu-IN"/>
        </w:rPr>
      </w:pPr>
    </w:p>
    <w:p w:rsidR="00A3066B" w:rsidRPr="00E65A17" w:rsidRDefault="000431AE" w:rsidP="002B2DDC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5A1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65A17">
        <w:rPr>
          <w:rFonts w:ascii="Times New Roman" w:hAnsi="Times New Roman" w:cs="Times New Roman"/>
          <w:b/>
          <w:sz w:val="26"/>
          <w:szCs w:val="26"/>
        </w:rPr>
        <w:t>. Предмет договора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1. По настоящему договору Исполнитель, осуществляющий водоотведение, обязуется осуществлять прием сточных вод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а в централизованную систему водоотведения и обеспечивать их очистку и сброс в водный объект, а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 обязуется соблюдать режим водоотведения, требования к</w:t>
      </w:r>
      <w:r w:rsidRPr="00D67BE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D67BE8">
        <w:rPr>
          <w:rFonts w:ascii="Times New Roman" w:hAnsi="Times New Roman" w:cs="Times New Roman"/>
          <w:sz w:val="26"/>
          <w:szCs w:val="26"/>
        </w:rPr>
        <w:t>составу и свойствам сточных вод, отводимых в централизованные системы водоотведения, устанавливаемые в целях предотвращения негативного воздействия на работу объектов централизованной системы водоотведения, нормативы по объему отводимых в</w:t>
      </w:r>
      <w:r w:rsidRPr="00D67BE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D67BE8">
        <w:rPr>
          <w:rFonts w:ascii="Times New Roman" w:hAnsi="Times New Roman" w:cs="Times New Roman"/>
          <w:sz w:val="26"/>
          <w:szCs w:val="26"/>
        </w:rPr>
        <w:t>централизованные системы водоотведения сточных вод (далее — нормативы по объему сточных вод) и нормативы состава сточных вод и производить Исполнитель оплату водоотведения в сроки и порядке, которые определены в настоящем договоре.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2.</w:t>
      </w:r>
      <w:r w:rsidRPr="00D67BE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D67BE8">
        <w:rPr>
          <w:rFonts w:ascii="Times New Roman" w:hAnsi="Times New Roman" w:cs="Times New Roman"/>
          <w:sz w:val="26"/>
          <w:szCs w:val="26"/>
        </w:rPr>
        <w:t xml:space="preserve">Границы балансовой принадлежности и эксплуатационной ответственности объектов централизованных систем водоотведения Исполнителя и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>а определяются в соответствии с актом разграничения балансовой принадлежности и эксплуатационной ответственности по форме согласно приложению № 1.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3.</w:t>
      </w:r>
      <w:r w:rsidRPr="00D67BE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D67BE8">
        <w:rPr>
          <w:rFonts w:ascii="Times New Roman" w:hAnsi="Times New Roman" w:cs="Times New Roman"/>
          <w:sz w:val="26"/>
          <w:szCs w:val="26"/>
        </w:rPr>
        <w:t>Акт разграничения балансовой принадлежности и эксплуатационной ответственности, приведенный в приложении № 1 к настоящему договору, подлежит подписанию при заключении настоящего договора и является его неотъемлемой частью.</w:t>
      </w:r>
    </w:p>
    <w:p w:rsidR="00D67BE8" w:rsidRPr="00D67BE8" w:rsidRDefault="00D67BE8" w:rsidP="00D67BE8">
      <w:pPr>
        <w:spacing w:line="240" w:lineRule="auto"/>
        <w:ind w:firstLine="284"/>
        <w:jc w:val="left"/>
        <w:rPr>
          <w:rFonts w:ascii="Times New Roman" w:hAnsi="Times New Roman" w:cs="Times New Roman"/>
          <w:sz w:val="26"/>
          <w:szCs w:val="26"/>
        </w:rPr>
      </w:pPr>
    </w:p>
    <w:p w:rsidR="00D67BE8" w:rsidRPr="00081111" w:rsidRDefault="00D67BE8" w:rsidP="00D67BE8">
      <w:pPr>
        <w:spacing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Pr="00081111">
        <w:rPr>
          <w:rFonts w:ascii="Times New Roman" w:hAnsi="Times New Roman" w:cs="Times New Roman"/>
          <w:b/>
          <w:sz w:val="26"/>
          <w:szCs w:val="26"/>
        </w:rPr>
        <w:t>Сроки и режим приема сточных вод</w:t>
      </w:r>
    </w:p>
    <w:p w:rsidR="00D67BE8" w:rsidRPr="00081111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081111">
        <w:rPr>
          <w:rFonts w:ascii="Times New Roman" w:hAnsi="Times New Roman" w:cs="Times New Roman"/>
          <w:sz w:val="26"/>
          <w:szCs w:val="26"/>
        </w:rPr>
        <w:t xml:space="preserve"> </w:t>
      </w:r>
      <w:r w:rsidR="00AB6EF9" w:rsidRPr="00AB6EF9">
        <w:rPr>
          <w:rFonts w:ascii="Times New Roman" w:hAnsi="Times New Roman" w:cs="Times New Roman"/>
          <w:sz w:val="26"/>
          <w:szCs w:val="26"/>
        </w:rPr>
        <w:t>4</w:t>
      </w:r>
      <w:r w:rsidRPr="00081111">
        <w:rPr>
          <w:rFonts w:ascii="Times New Roman" w:hAnsi="Times New Roman" w:cs="Times New Roman"/>
          <w:sz w:val="26"/>
          <w:szCs w:val="26"/>
        </w:rPr>
        <w:t>. Датой начала приема сточных вод является «01» января 202</w:t>
      </w:r>
      <w:r w:rsidR="00A97FB4">
        <w:rPr>
          <w:rFonts w:ascii="Times New Roman" w:hAnsi="Times New Roman" w:cs="Times New Roman"/>
          <w:sz w:val="26"/>
          <w:szCs w:val="26"/>
        </w:rPr>
        <w:t>3</w:t>
      </w:r>
      <w:r w:rsidRPr="0008111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67B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B6EF9" w:rsidRPr="00AB6EF9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5</w:t>
      </w:r>
      <w:r w:rsidRPr="00AB6EF9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D67BE8">
        <w:rPr>
          <w:rFonts w:ascii="Times New Roman" w:hAnsi="Times New Roman" w:cs="Times New Roman"/>
          <w:color w:val="000000"/>
        </w:rPr>
        <w:t xml:space="preserve"> </w:t>
      </w:r>
      <w:r w:rsidRPr="00D67BE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67BE8">
        <w:rPr>
          <w:rFonts w:ascii="Times New Roman" w:hAnsi="Times New Roman" w:cs="Times New Roman"/>
          <w:b/>
          <w:color w:val="000000"/>
          <w:sz w:val="26"/>
          <w:szCs w:val="26"/>
        </w:rPr>
        <w:t>Лимиты приема сточных вод:</w:t>
      </w:r>
    </w:p>
    <w:p w:rsidR="00D67BE8" w:rsidRPr="00D67BE8" w:rsidRDefault="004444BD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Абонент</w:t>
      </w:r>
      <w:r w:rsidR="00D67BE8" w:rsidRPr="00D67BE8">
        <w:rPr>
          <w:rFonts w:ascii="Times New Roman" w:hAnsi="Times New Roman" w:cs="Times New Roman"/>
          <w:sz w:val="26"/>
          <w:szCs w:val="26"/>
        </w:rPr>
        <w:t>у устанавливаются месячные и годовые объёмы (лимиты) водоотведения в соответствии с Приложением № 4.</w:t>
      </w:r>
    </w:p>
    <w:p w:rsidR="00D67BE8" w:rsidRPr="00D67BE8" w:rsidRDefault="00AB6EF9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AB6EF9">
        <w:rPr>
          <w:rFonts w:ascii="Times New Roman" w:hAnsi="Times New Roman" w:cs="Times New Roman"/>
          <w:sz w:val="26"/>
          <w:szCs w:val="26"/>
        </w:rPr>
        <w:t>6</w:t>
      </w:r>
      <w:r w:rsidR="00D67BE8" w:rsidRPr="00D67BE8">
        <w:rPr>
          <w:rFonts w:ascii="Times New Roman" w:hAnsi="Times New Roman" w:cs="Times New Roman"/>
          <w:sz w:val="26"/>
          <w:szCs w:val="26"/>
        </w:rPr>
        <w:t>.</w:t>
      </w:r>
      <w:r w:rsidR="00D67BE8" w:rsidRPr="00D67BE8">
        <w:rPr>
          <w:rFonts w:ascii="Times New Roman" w:hAnsi="Times New Roman" w:cs="Times New Roman"/>
          <w:sz w:val="26"/>
          <w:szCs w:val="26"/>
        </w:rPr>
        <w:tab/>
        <w:t xml:space="preserve">Договором предусматривается непрерывный круглосуточный режим приема от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="00D67BE8" w:rsidRPr="00D67BE8">
        <w:rPr>
          <w:rFonts w:ascii="Times New Roman" w:hAnsi="Times New Roman" w:cs="Times New Roman"/>
          <w:sz w:val="26"/>
          <w:szCs w:val="26"/>
        </w:rPr>
        <w:t xml:space="preserve">а (сброса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="00D67BE8" w:rsidRPr="00D67BE8">
        <w:rPr>
          <w:rFonts w:ascii="Times New Roman" w:hAnsi="Times New Roman" w:cs="Times New Roman"/>
          <w:sz w:val="26"/>
          <w:szCs w:val="26"/>
        </w:rPr>
        <w:t>ом) сточных вод.</w:t>
      </w:r>
    </w:p>
    <w:p w:rsidR="00D67BE8" w:rsidRPr="00D67BE8" w:rsidRDefault="00AB6EF9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AB6EF9">
        <w:rPr>
          <w:rFonts w:ascii="Times New Roman" w:hAnsi="Times New Roman" w:cs="Times New Roman"/>
          <w:sz w:val="26"/>
          <w:szCs w:val="26"/>
        </w:rPr>
        <w:t>7</w:t>
      </w:r>
      <w:r w:rsidR="00D67BE8" w:rsidRPr="00D67BE8">
        <w:rPr>
          <w:rFonts w:ascii="Times New Roman" w:hAnsi="Times New Roman" w:cs="Times New Roman"/>
          <w:sz w:val="26"/>
          <w:szCs w:val="26"/>
        </w:rPr>
        <w:t>.</w:t>
      </w:r>
      <w:r w:rsidR="00D67BE8" w:rsidRPr="00D67BE8">
        <w:rPr>
          <w:rFonts w:ascii="Times New Roman" w:hAnsi="Times New Roman" w:cs="Times New Roman"/>
          <w:sz w:val="26"/>
          <w:szCs w:val="26"/>
        </w:rPr>
        <w:tab/>
        <w:t>Не позже</w:t>
      </w:r>
      <w:r w:rsidR="00A97FB4">
        <w:rPr>
          <w:rFonts w:ascii="Times New Roman" w:hAnsi="Times New Roman" w:cs="Times New Roman"/>
          <w:sz w:val="26"/>
          <w:szCs w:val="26"/>
        </w:rPr>
        <w:t>,</w:t>
      </w:r>
      <w:r w:rsidR="00D67BE8" w:rsidRPr="00D67BE8">
        <w:rPr>
          <w:rFonts w:ascii="Times New Roman" w:hAnsi="Times New Roman" w:cs="Times New Roman"/>
          <w:sz w:val="26"/>
          <w:szCs w:val="26"/>
        </w:rPr>
        <w:t xml:space="preserve"> чем за 30 дней до начала квартала, при наличии технической возможности Исполнителя и объективных причин, корректировать объемы водоотведения по настоящему Договору. </w:t>
      </w:r>
    </w:p>
    <w:p w:rsidR="00D67BE8" w:rsidRPr="00D67BE8" w:rsidRDefault="00AB6EF9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AB6EF9">
        <w:rPr>
          <w:rFonts w:ascii="Times New Roman" w:hAnsi="Times New Roman" w:cs="Times New Roman"/>
          <w:sz w:val="26"/>
          <w:szCs w:val="26"/>
        </w:rPr>
        <w:t>8</w:t>
      </w:r>
      <w:r w:rsidR="00D67BE8" w:rsidRPr="00D67BE8">
        <w:rPr>
          <w:rFonts w:ascii="Times New Roman" w:hAnsi="Times New Roman" w:cs="Times New Roman"/>
          <w:sz w:val="26"/>
          <w:szCs w:val="26"/>
        </w:rPr>
        <w:t>.</w:t>
      </w:r>
      <w:r w:rsidR="00D67BE8" w:rsidRPr="00D67BE8">
        <w:rPr>
          <w:rFonts w:ascii="Times New Roman" w:hAnsi="Times New Roman" w:cs="Times New Roman"/>
          <w:sz w:val="26"/>
          <w:szCs w:val="26"/>
        </w:rPr>
        <w:tab/>
        <w:t xml:space="preserve">По заявке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="00D67BE8" w:rsidRPr="00D67BE8">
        <w:rPr>
          <w:rFonts w:ascii="Times New Roman" w:hAnsi="Times New Roman" w:cs="Times New Roman"/>
          <w:sz w:val="26"/>
          <w:szCs w:val="26"/>
        </w:rPr>
        <w:t xml:space="preserve">а Исполнитель вправе (но не обязан) установить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="00D67BE8" w:rsidRPr="00D67BE8">
        <w:rPr>
          <w:rFonts w:ascii="Times New Roman" w:hAnsi="Times New Roman" w:cs="Times New Roman"/>
          <w:sz w:val="26"/>
          <w:szCs w:val="26"/>
        </w:rPr>
        <w:t xml:space="preserve">у согласованные </w:t>
      </w:r>
      <w:r w:rsidR="00247062">
        <w:rPr>
          <w:rFonts w:ascii="Times New Roman" w:hAnsi="Times New Roman" w:cs="Times New Roman"/>
          <w:sz w:val="26"/>
          <w:szCs w:val="26"/>
        </w:rPr>
        <w:t>Сторон</w:t>
      </w:r>
      <w:r w:rsidR="00D67BE8" w:rsidRPr="00D67BE8">
        <w:rPr>
          <w:rFonts w:ascii="Times New Roman" w:hAnsi="Times New Roman" w:cs="Times New Roman"/>
          <w:sz w:val="26"/>
          <w:szCs w:val="26"/>
        </w:rPr>
        <w:t xml:space="preserve">ами объемы водоотведения, которые могут быть меньше установленных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="00D67BE8" w:rsidRPr="00D67BE8">
        <w:rPr>
          <w:rFonts w:ascii="Times New Roman" w:hAnsi="Times New Roman" w:cs="Times New Roman"/>
          <w:sz w:val="26"/>
          <w:szCs w:val="26"/>
        </w:rPr>
        <w:t>у лимитов. При этом устанавливается минимальный и максимальный согласованный объем. Разница между минимальным и максимальным согласованным объемом не может превышать 10</w:t>
      </w:r>
      <w:r w:rsidR="00DE199D">
        <w:rPr>
          <w:rFonts w:ascii="Times New Roman" w:hAnsi="Times New Roman" w:cs="Times New Roman"/>
          <w:sz w:val="26"/>
          <w:szCs w:val="26"/>
        </w:rPr>
        <w:t xml:space="preserve"> </w:t>
      </w:r>
      <w:r w:rsidR="00D67BE8" w:rsidRPr="00D67BE8">
        <w:rPr>
          <w:rFonts w:ascii="Times New Roman" w:hAnsi="Times New Roman" w:cs="Times New Roman"/>
          <w:sz w:val="26"/>
          <w:szCs w:val="26"/>
        </w:rPr>
        <w:t xml:space="preserve">%. В случае отсутствия такой заявки согласованным объемом сброса сточных вод считается объем установленного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="00D67BE8" w:rsidRPr="00D67BE8">
        <w:rPr>
          <w:rFonts w:ascii="Times New Roman" w:hAnsi="Times New Roman" w:cs="Times New Roman"/>
          <w:sz w:val="26"/>
          <w:szCs w:val="26"/>
        </w:rPr>
        <w:t>у лимита водоотведения.</w:t>
      </w:r>
    </w:p>
    <w:p w:rsidR="00D67BE8" w:rsidRPr="00D67BE8" w:rsidRDefault="00AB6EF9" w:rsidP="00D67BE8">
      <w:pPr>
        <w:spacing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AB6EF9">
        <w:rPr>
          <w:rFonts w:ascii="Times New Roman" w:hAnsi="Times New Roman" w:cs="Times New Roman"/>
          <w:sz w:val="26"/>
          <w:szCs w:val="26"/>
        </w:rPr>
        <w:t>9</w:t>
      </w:r>
      <w:r w:rsidR="00D67BE8" w:rsidRPr="00D67BE8">
        <w:rPr>
          <w:rFonts w:ascii="Times New Roman" w:hAnsi="Times New Roman" w:cs="Times New Roman"/>
          <w:sz w:val="26"/>
          <w:szCs w:val="26"/>
        </w:rPr>
        <w:t>.</w:t>
      </w:r>
      <w:r w:rsidR="00D67BE8" w:rsidRPr="00D67BE8">
        <w:rPr>
          <w:rFonts w:ascii="Times New Roman" w:hAnsi="Times New Roman" w:cs="Times New Roman"/>
          <w:sz w:val="26"/>
          <w:szCs w:val="26"/>
        </w:rPr>
        <w:tab/>
        <w:t xml:space="preserve">Согласованные объемы водоотведения (в случае получения Исполнителем   от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="00D67BE8" w:rsidRPr="00D67BE8">
        <w:rPr>
          <w:rFonts w:ascii="Times New Roman" w:hAnsi="Times New Roman" w:cs="Times New Roman"/>
          <w:sz w:val="26"/>
          <w:szCs w:val="26"/>
        </w:rPr>
        <w:t xml:space="preserve">а соответствующей заявки) оформляются в виде приложения к договору до начала расчетного периода, на который распространяются согласованные объемы. </w:t>
      </w:r>
      <w:r w:rsidR="00D67BE8" w:rsidRPr="00D67BE8">
        <w:rPr>
          <w:rFonts w:ascii="Times New Roman" w:hAnsi="Times New Roman" w:cs="Times New Roman"/>
          <w:color w:val="000000"/>
          <w:sz w:val="26"/>
          <w:szCs w:val="26"/>
        </w:rPr>
        <w:t xml:space="preserve">Срок действия согласованных объемов устанавливается </w:t>
      </w:r>
      <w:r w:rsidR="00247062">
        <w:rPr>
          <w:rFonts w:ascii="Times New Roman" w:hAnsi="Times New Roman" w:cs="Times New Roman"/>
          <w:color w:val="000000"/>
          <w:sz w:val="26"/>
          <w:szCs w:val="26"/>
        </w:rPr>
        <w:t>Сторон</w:t>
      </w:r>
      <w:r w:rsidR="00D67BE8" w:rsidRPr="00D67BE8">
        <w:rPr>
          <w:rFonts w:ascii="Times New Roman" w:hAnsi="Times New Roman" w:cs="Times New Roman"/>
          <w:color w:val="000000"/>
          <w:sz w:val="26"/>
          <w:szCs w:val="26"/>
        </w:rPr>
        <w:t>ами по взаимному согласованию.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D67BE8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AB6EF9" w:rsidRPr="00AB6EF9">
        <w:rPr>
          <w:rFonts w:ascii="Times New Roman" w:hAnsi="Times New Roman" w:cs="Times New Roman"/>
          <w:color w:val="000000"/>
          <w:sz w:val="26"/>
          <w:szCs w:val="26"/>
        </w:rPr>
        <w:t xml:space="preserve">0. </w:t>
      </w:r>
      <w:r w:rsidRPr="00D67BE8">
        <w:rPr>
          <w:rFonts w:ascii="Times New Roman" w:hAnsi="Times New Roman" w:cs="Times New Roman"/>
          <w:color w:val="000000"/>
          <w:sz w:val="26"/>
          <w:szCs w:val="26"/>
        </w:rPr>
        <w:t>Сведения о режиме приема сточных вод указываются в соответствии с условиями подключения (технологического присоединения) к централизованной системе водоотведения по форме согласно приложению № 2.</w:t>
      </w:r>
    </w:p>
    <w:p w:rsidR="00D67BE8" w:rsidRPr="00D67BE8" w:rsidRDefault="00D67BE8" w:rsidP="00D67BE8">
      <w:pPr>
        <w:spacing w:line="240" w:lineRule="auto"/>
        <w:ind w:firstLine="284"/>
        <w:jc w:val="left"/>
        <w:rPr>
          <w:rFonts w:ascii="Times New Roman" w:hAnsi="Times New Roman" w:cs="Times New Roman"/>
          <w:color w:val="000000"/>
          <w:sz w:val="26"/>
          <w:szCs w:val="26"/>
        </w:rPr>
      </w:pPr>
    </w:p>
    <w:p w:rsidR="00D67BE8" w:rsidRPr="00D67BE8" w:rsidRDefault="00D67BE8" w:rsidP="00D67BE8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7BE8">
        <w:rPr>
          <w:rFonts w:ascii="Times New Roman" w:hAnsi="Times New Roman" w:cs="Times New Roman"/>
          <w:b/>
          <w:sz w:val="26"/>
          <w:szCs w:val="26"/>
        </w:rPr>
        <w:t>III. Тарифы, сроки и порядок оплаты</w:t>
      </w:r>
    </w:p>
    <w:p w:rsidR="00D67BE8" w:rsidRPr="00872FC2" w:rsidRDefault="00D67BE8" w:rsidP="00D67BE8">
      <w:pPr>
        <w:spacing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1</w:t>
      </w:r>
      <w:r w:rsidR="00AB6EF9" w:rsidRPr="00AB6EF9">
        <w:rPr>
          <w:rFonts w:ascii="Times New Roman" w:hAnsi="Times New Roman" w:cs="Times New Roman"/>
          <w:sz w:val="26"/>
          <w:szCs w:val="26"/>
        </w:rPr>
        <w:t>1</w:t>
      </w:r>
      <w:r w:rsidRPr="00D67BE8">
        <w:rPr>
          <w:rFonts w:ascii="Times New Roman" w:hAnsi="Times New Roman" w:cs="Times New Roman"/>
          <w:sz w:val="26"/>
          <w:szCs w:val="26"/>
        </w:rPr>
        <w:t xml:space="preserve">. Оплата по настоящему договору осуществляется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ом по тарифам на водоотведение, </w:t>
      </w:r>
      <w:r w:rsidRPr="00D67BE8">
        <w:rPr>
          <w:rFonts w:ascii="Times New Roman" w:hAnsi="Times New Roman" w:cs="Times New Roman"/>
          <w:color w:val="000000"/>
          <w:sz w:val="26"/>
          <w:szCs w:val="26"/>
        </w:rPr>
        <w:t xml:space="preserve">установленным приказом Министерства конкурентной политики Калужской области от </w:t>
      </w:r>
      <w:r w:rsidR="00872FC2" w:rsidRPr="00872FC2">
        <w:rPr>
          <w:rFonts w:ascii="Times New Roman" w:hAnsi="Times New Roman" w:cs="Times New Roman"/>
          <w:color w:val="000000"/>
          <w:sz w:val="26"/>
          <w:szCs w:val="26"/>
        </w:rPr>
        <w:t>16</w:t>
      </w:r>
      <w:r w:rsidRPr="00D67BE8">
        <w:rPr>
          <w:rFonts w:ascii="Times New Roman" w:hAnsi="Times New Roman" w:cs="Times New Roman"/>
          <w:color w:val="000000"/>
          <w:sz w:val="26"/>
          <w:szCs w:val="26"/>
        </w:rPr>
        <w:t>.11.202</w:t>
      </w:r>
      <w:r w:rsidR="00872FC2" w:rsidRPr="00872FC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D67BE8">
        <w:rPr>
          <w:rFonts w:ascii="Times New Roman" w:hAnsi="Times New Roman" w:cs="Times New Roman"/>
          <w:color w:val="000000"/>
          <w:sz w:val="26"/>
          <w:szCs w:val="26"/>
        </w:rPr>
        <w:t xml:space="preserve"> г. № </w:t>
      </w:r>
      <w:r w:rsidR="00872FC2" w:rsidRPr="00872FC2">
        <w:rPr>
          <w:rFonts w:ascii="Times New Roman" w:hAnsi="Times New Roman" w:cs="Times New Roman"/>
          <w:color w:val="000000"/>
          <w:sz w:val="26"/>
          <w:szCs w:val="26"/>
        </w:rPr>
        <w:t>266</w:t>
      </w:r>
      <w:r w:rsidRPr="00D67BE8">
        <w:rPr>
          <w:rFonts w:ascii="Times New Roman" w:hAnsi="Times New Roman" w:cs="Times New Roman"/>
          <w:color w:val="000000"/>
          <w:sz w:val="26"/>
          <w:szCs w:val="26"/>
        </w:rPr>
        <w:t>-РК</w:t>
      </w:r>
      <w:r w:rsidR="00872FC2" w:rsidRPr="00872FC2">
        <w:rPr>
          <w:rFonts w:ascii="Times New Roman" w:hAnsi="Times New Roman" w:cs="Times New Roman"/>
          <w:sz w:val="26"/>
          <w:szCs w:val="26"/>
        </w:rPr>
        <w:t>.</w:t>
      </w:r>
    </w:p>
    <w:p w:rsidR="00D67BE8" w:rsidRPr="00D67BE8" w:rsidRDefault="00D67BE8" w:rsidP="00D67BE8">
      <w:pPr>
        <w:keepLines/>
        <w:widowControl w:val="0"/>
        <w:shd w:val="clear" w:color="auto" w:fill="FFFFFF"/>
        <w:suppressAutoHyphens/>
        <w:autoSpaceDE w:val="0"/>
        <w:spacing w:line="264" w:lineRule="auto"/>
        <w:ind w:firstLine="284"/>
        <w:rPr>
          <w:rFonts w:ascii="Times New Roman" w:hAnsi="Times New Roman" w:cs="Times New Roman"/>
          <w:sz w:val="26"/>
          <w:szCs w:val="26"/>
          <w:lang w:eastAsia="gu-IN" w:bidi="gu-IN"/>
        </w:rPr>
      </w:pPr>
      <w:r w:rsidRPr="00D67BE8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AB6EF9" w:rsidRPr="00AB6EF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D67BE8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Pr="00D67BE8">
        <w:rPr>
          <w:rFonts w:ascii="Times New Roman" w:hAnsi="Times New Roman" w:cs="Times New Roman"/>
          <w:color w:val="000000"/>
          <w:sz w:val="26"/>
          <w:szCs w:val="26"/>
          <w:lang w:eastAsia="gu-IN" w:bidi="gu-IN"/>
        </w:rPr>
        <w:t>На момент заключения Договора установлены следующие</w:t>
      </w:r>
      <w:r w:rsidRPr="00D67BE8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 тарифы на услуги по водоотведению:</w:t>
      </w:r>
    </w:p>
    <w:p w:rsidR="00D67BE8" w:rsidRPr="00D67BE8" w:rsidRDefault="00D67BE8" w:rsidP="00D67BE8">
      <w:pPr>
        <w:keepLines/>
        <w:widowControl w:val="0"/>
        <w:shd w:val="clear" w:color="auto" w:fill="FFFFFF"/>
        <w:suppressAutoHyphens/>
        <w:autoSpaceDE w:val="0"/>
        <w:spacing w:line="264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  <w:lang w:eastAsia="gu-IN" w:bidi="gu-IN"/>
        </w:rPr>
      </w:pPr>
      <w:r w:rsidRPr="00D67BE8">
        <w:rPr>
          <w:rFonts w:ascii="Times New Roman" w:hAnsi="Times New Roman" w:cs="Times New Roman"/>
          <w:b/>
          <w:bCs/>
          <w:sz w:val="26"/>
          <w:szCs w:val="26"/>
          <w:lang w:eastAsia="gu-IN" w:bidi="gu-IN"/>
        </w:rPr>
        <w:t>с 01.0</w:t>
      </w:r>
      <w:r w:rsidR="00872FC2" w:rsidRPr="00872FC2">
        <w:rPr>
          <w:rFonts w:ascii="Times New Roman" w:hAnsi="Times New Roman" w:cs="Times New Roman"/>
          <w:b/>
          <w:bCs/>
          <w:sz w:val="26"/>
          <w:szCs w:val="26"/>
          <w:lang w:eastAsia="gu-IN" w:bidi="gu-IN"/>
        </w:rPr>
        <w:t>1</w:t>
      </w:r>
      <w:r w:rsidRPr="00D67BE8">
        <w:rPr>
          <w:rFonts w:ascii="Times New Roman" w:hAnsi="Times New Roman" w:cs="Times New Roman"/>
          <w:b/>
          <w:bCs/>
          <w:sz w:val="26"/>
          <w:szCs w:val="26"/>
          <w:lang w:eastAsia="gu-IN" w:bidi="gu-IN"/>
        </w:rPr>
        <w:t>.202</w:t>
      </w:r>
      <w:r w:rsidR="00057FFD">
        <w:rPr>
          <w:rFonts w:ascii="Times New Roman" w:hAnsi="Times New Roman" w:cs="Times New Roman"/>
          <w:b/>
          <w:bCs/>
          <w:sz w:val="26"/>
          <w:szCs w:val="26"/>
          <w:lang w:eastAsia="gu-IN" w:bidi="gu-IN"/>
        </w:rPr>
        <w:t>3</w:t>
      </w:r>
      <w:r w:rsidRPr="00D67BE8">
        <w:rPr>
          <w:rFonts w:ascii="Times New Roman" w:hAnsi="Times New Roman" w:cs="Times New Roman"/>
          <w:b/>
          <w:bCs/>
          <w:sz w:val="26"/>
          <w:szCs w:val="26"/>
          <w:lang w:eastAsia="gu-IN" w:bidi="gu-IN"/>
        </w:rPr>
        <w:t xml:space="preserve"> г. по 31.12.202</w:t>
      </w:r>
      <w:r w:rsidR="00057FFD">
        <w:rPr>
          <w:rFonts w:ascii="Times New Roman" w:hAnsi="Times New Roman" w:cs="Times New Roman"/>
          <w:b/>
          <w:bCs/>
          <w:sz w:val="26"/>
          <w:szCs w:val="26"/>
          <w:lang w:eastAsia="gu-IN" w:bidi="gu-IN"/>
        </w:rPr>
        <w:t>3</w:t>
      </w:r>
      <w:r w:rsidRPr="00D67BE8">
        <w:rPr>
          <w:rFonts w:ascii="Times New Roman" w:hAnsi="Times New Roman" w:cs="Times New Roman"/>
          <w:b/>
          <w:bCs/>
          <w:sz w:val="26"/>
          <w:szCs w:val="26"/>
          <w:lang w:eastAsia="gu-IN" w:bidi="gu-IN"/>
        </w:rPr>
        <w:t xml:space="preserve"> г. – </w:t>
      </w:r>
      <w:r w:rsidR="00057FFD">
        <w:rPr>
          <w:rFonts w:ascii="Times New Roman" w:hAnsi="Times New Roman" w:cs="Times New Roman"/>
          <w:b/>
          <w:bCs/>
          <w:sz w:val="26"/>
          <w:szCs w:val="26"/>
          <w:lang w:eastAsia="gu-IN" w:bidi="gu-IN"/>
        </w:rPr>
        <w:t>107</w:t>
      </w:r>
      <w:r w:rsidRPr="00D67BE8">
        <w:rPr>
          <w:rFonts w:ascii="Times New Roman" w:hAnsi="Times New Roman" w:cs="Times New Roman"/>
          <w:b/>
          <w:bCs/>
          <w:sz w:val="26"/>
          <w:szCs w:val="26"/>
          <w:lang w:eastAsia="gu-IN" w:bidi="gu-IN"/>
        </w:rPr>
        <w:t>,</w:t>
      </w:r>
      <w:r w:rsidR="00057FFD">
        <w:rPr>
          <w:rFonts w:ascii="Times New Roman" w:hAnsi="Times New Roman" w:cs="Times New Roman"/>
          <w:b/>
          <w:bCs/>
          <w:sz w:val="26"/>
          <w:szCs w:val="26"/>
          <w:lang w:eastAsia="gu-IN" w:bidi="gu-IN"/>
        </w:rPr>
        <w:t>40</w:t>
      </w:r>
      <w:r w:rsidRPr="00D67BE8">
        <w:rPr>
          <w:rFonts w:ascii="Times New Roman" w:hAnsi="Times New Roman" w:cs="Times New Roman"/>
          <w:b/>
          <w:bCs/>
          <w:sz w:val="26"/>
          <w:szCs w:val="26"/>
          <w:lang w:eastAsia="gu-IN" w:bidi="gu-IN"/>
        </w:rPr>
        <w:t xml:space="preserve"> руб./м³ (без НДС).</w:t>
      </w:r>
    </w:p>
    <w:p w:rsidR="00D67BE8" w:rsidRPr="00D67BE8" w:rsidRDefault="00D67BE8" w:rsidP="00D67BE8">
      <w:pPr>
        <w:keepLines/>
        <w:widowControl w:val="0"/>
        <w:shd w:val="clear" w:color="auto" w:fill="FFFFFF"/>
        <w:suppressAutoHyphens/>
        <w:autoSpaceDE w:val="0"/>
        <w:spacing w:line="264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  <w:lang w:eastAsia="gu-IN" w:bidi="gu-IN"/>
        </w:rPr>
      </w:pPr>
    </w:p>
    <w:p w:rsidR="00D67BE8" w:rsidRPr="00D67BE8" w:rsidRDefault="00D67BE8" w:rsidP="00D67BE8">
      <w:pPr>
        <w:keepLines/>
        <w:widowControl w:val="0"/>
        <w:shd w:val="clear" w:color="auto" w:fill="FFFFFF"/>
        <w:suppressAutoHyphens/>
        <w:autoSpaceDE w:val="0"/>
        <w:spacing w:line="264" w:lineRule="auto"/>
        <w:ind w:firstLine="284"/>
        <w:rPr>
          <w:rFonts w:ascii="Times New Roman" w:hAnsi="Times New Roman" w:cs="Times New Roman"/>
          <w:bCs/>
          <w:sz w:val="26"/>
          <w:szCs w:val="26"/>
          <w:lang w:eastAsia="gu-IN" w:bidi="gu-IN"/>
        </w:rPr>
      </w:pPr>
      <w:r w:rsidRPr="00D67BE8">
        <w:rPr>
          <w:rFonts w:ascii="Times New Roman" w:hAnsi="Times New Roman" w:cs="Times New Roman"/>
          <w:bCs/>
          <w:sz w:val="26"/>
          <w:szCs w:val="26"/>
          <w:lang w:eastAsia="gu-IN" w:bidi="gu-IN"/>
        </w:rPr>
        <w:t>1</w:t>
      </w:r>
      <w:r w:rsidR="00AB6EF9" w:rsidRPr="00AB6EF9">
        <w:rPr>
          <w:rFonts w:ascii="Times New Roman" w:hAnsi="Times New Roman" w:cs="Times New Roman"/>
          <w:bCs/>
          <w:sz w:val="26"/>
          <w:szCs w:val="26"/>
          <w:lang w:eastAsia="gu-IN" w:bidi="gu-IN"/>
        </w:rPr>
        <w:t>3</w:t>
      </w:r>
      <w:r w:rsidRPr="00D67BE8">
        <w:rPr>
          <w:rFonts w:ascii="Times New Roman" w:hAnsi="Times New Roman" w:cs="Times New Roman"/>
          <w:bCs/>
          <w:sz w:val="26"/>
          <w:szCs w:val="26"/>
          <w:lang w:eastAsia="gu-IN" w:bidi="gu-IN"/>
        </w:rPr>
        <w:t>.</w:t>
      </w:r>
      <w:r w:rsidRPr="00D67BE8">
        <w:rPr>
          <w:rFonts w:ascii="Times New Roman" w:hAnsi="Times New Roman" w:cs="Times New Roman"/>
          <w:bCs/>
          <w:sz w:val="26"/>
          <w:szCs w:val="26"/>
          <w:lang w:eastAsia="gu-IN" w:bidi="gu-IN"/>
        </w:rPr>
        <w:tab/>
        <w:t>В течение срока действия договора тарифы могут быть изменены в установленном законодательством порядке. При этом изменение тарифов должно быть оформлено дополнительным соглашением к настоящему Договору.</w:t>
      </w:r>
    </w:p>
    <w:p w:rsidR="00D67BE8" w:rsidRPr="00D67BE8" w:rsidRDefault="00D67BE8" w:rsidP="00D67BE8">
      <w:pPr>
        <w:keepLines/>
        <w:widowControl w:val="0"/>
        <w:shd w:val="clear" w:color="auto" w:fill="FFFFFF"/>
        <w:suppressAutoHyphens/>
        <w:autoSpaceDE w:val="0"/>
        <w:spacing w:line="264" w:lineRule="auto"/>
        <w:ind w:firstLine="284"/>
        <w:rPr>
          <w:rFonts w:ascii="Times New Roman" w:hAnsi="Times New Roman" w:cs="Times New Roman"/>
          <w:bCs/>
          <w:sz w:val="26"/>
          <w:szCs w:val="26"/>
          <w:lang w:eastAsia="gu-IN" w:bidi="gu-IN"/>
        </w:rPr>
      </w:pPr>
      <w:r w:rsidRPr="00D67BE8">
        <w:rPr>
          <w:rFonts w:ascii="Times New Roman" w:hAnsi="Times New Roman" w:cs="Times New Roman"/>
          <w:bCs/>
          <w:sz w:val="26"/>
          <w:szCs w:val="26"/>
          <w:lang w:eastAsia="gu-IN" w:bidi="gu-IN"/>
        </w:rPr>
        <w:t>1</w:t>
      </w:r>
      <w:r w:rsidR="00AB6EF9" w:rsidRPr="00AB6EF9">
        <w:rPr>
          <w:rFonts w:ascii="Times New Roman" w:hAnsi="Times New Roman" w:cs="Times New Roman"/>
          <w:bCs/>
          <w:sz w:val="26"/>
          <w:szCs w:val="26"/>
          <w:lang w:eastAsia="gu-IN" w:bidi="gu-IN"/>
        </w:rPr>
        <w:t>4</w:t>
      </w:r>
      <w:r w:rsidRPr="00D67BE8">
        <w:rPr>
          <w:rFonts w:ascii="Times New Roman" w:hAnsi="Times New Roman" w:cs="Times New Roman"/>
          <w:bCs/>
          <w:sz w:val="26"/>
          <w:szCs w:val="26"/>
          <w:lang w:eastAsia="gu-IN" w:bidi="gu-IN"/>
        </w:rPr>
        <w:t>.</w:t>
      </w:r>
      <w:r w:rsidRPr="00D67BE8">
        <w:rPr>
          <w:rFonts w:ascii="Times New Roman" w:hAnsi="Times New Roman" w:cs="Times New Roman"/>
          <w:bCs/>
          <w:sz w:val="26"/>
          <w:szCs w:val="26"/>
          <w:lang w:eastAsia="gu-IN" w:bidi="gu-IN"/>
        </w:rPr>
        <w:tab/>
        <w:t xml:space="preserve">Расчетная сумма договора (на момент его заключения) определяется в соответствии с установленными </w:t>
      </w:r>
      <w:r w:rsidR="004444BD">
        <w:rPr>
          <w:rFonts w:ascii="Times New Roman" w:hAnsi="Times New Roman" w:cs="Times New Roman"/>
          <w:bCs/>
          <w:sz w:val="26"/>
          <w:szCs w:val="26"/>
          <w:lang w:eastAsia="gu-IN" w:bidi="gu-IN"/>
        </w:rPr>
        <w:t>Абонент</w:t>
      </w:r>
      <w:r w:rsidRPr="00D67BE8">
        <w:rPr>
          <w:rFonts w:ascii="Times New Roman" w:hAnsi="Times New Roman" w:cs="Times New Roman"/>
          <w:bCs/>
          <w:sz w:val="26"/>
          <w:szCs w:val="26"/>
          <w:lang w:eastAsia="gu-IN" w:bidi="gu-IN"/>
        </w:rPr>
        <w:t xml:space="preserve">у лимитами и действующими тарифами, в соответствии с Приложением № 4. Фактическая сумма Договора определяется как произведение фактических объемов </w:t>
      </w:r>
      <w:r w:rsidR="004444BD">
        <w:rPr>
          <w:rFonts w:ascii="Times New Roman" w:hAnsi="Times New Roman" w:cs="Times New Roman"/>
          <w:bCs/>
          <w:sz w:val="26"/>
          <w:szCs w:val="26"/>
          <w:lang w:eastAsia="gu-IN" w:bidi="gu-IN"/>
        </w:rPr>
        <w:t>Абонент</w:t>
      </w:r>
      <w:r w:rsidRPr="00D67BE8">
        <w:rPr>
          <w:rFonts w:ascii="Times New Roman" w:hAnsi="Times New Roman" w:cs="Times New Roman"/>
          <w:bCs/>
          <w:sz w:val="26"/>
          <w:szCs w:val="26"/>
          <w:lang w:eastAsia="gu-IN" w:bidi="gu-IN"/>
        </w:rPr>
        <w:t>а и тарифа на услуги по водоотведению, определенного в пункте 1</w:t>
      </w:r>
      <w:r w:rsidR="00AB6EF9" w:rsidRPr="00AB6EF9">
        <w:rPr>
          <w:rFonts w:ascii="Times New Roman" w:hAnsi="Times New Roman" w:cs="Times New Roman"/>
          <w:bCs/>
          <w:sz w:val="26"/>
          <w:szCs w:val="26"/>
          <w:lang w:eastAsia="gu-IN" w:bidi="gu-IN"/>
        </w:rPr>
        <w:t xml:space="preserve">2 </w:t>
      </w:r>
      <w:r w:rsidRPr="00D67BE8">
        <w:rPr>
          <w:rFonts w:ascii="Times New Roman" w:hAnsi="Times New Roman" w:cs="Times New Roman"/>
          <w:bCs/>
          <w:sz w:val="26"/>
          <w:szCs w:val="26"/>
          <w:lang w:eastAsia="gu-IN" w:bidi="gu-IN"/>
        </w:rPr>
        <w:t>Договора.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1</w:t>
      </w:r>
      <w:r w:rsidR="00AB6EF9">
        <w:rPr>
          <w:rFonts w:ascii="Times New Roman" w:hAnsi="Times New Roman" w:cs="Times New Roman"/>
          <w:sz w:val="26"/>
          <w:szCs w:val="26"/>
          <w:lang w:val="en-US"/>
        </w:rPr>
        <w:t>5</w:t>
      </w:r>
      <w:r w:rsidRPr="00D67BE8">
        <w:rPr>
          <w:rFonts w:ascii="Times New Roman" w:hAnsi="Times New Roman" w:cs="Times New Roman"/>
          <w:sz w:val="26"/>
          <w:szCs w:val="26"/>
        </w:rPr>
        <w:t>. </w:t>
      </w:r>
      <w:r w:rsidRPr="00D67BE8">
        <w:rPr>
          <w:rFonts w:ascii="Times New Roman" w:hAnsi="Times New Roman" w:cs="Times New Roman"/>
          <w:sz w:val="26"/>
          <w:szCs w:val="26"/>
        </w:rPr>
        <w:tab/>
        <w:t xml:space="preserve">Расчетный период, установленный настоящим договором, равен одному календарному месяцу.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 вносит оплату по настоящему договору в следующем порядке (если иное не предусмотрено Правилами холодного водоснабжения и водоотведения, утвержденными постановлением Правительства </w:t>
      </w:r>
      <w:r w:rsidRPr="00D67BE8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 от 29 июля 2013 г. № 644 «Об утверждении Правил холодного водоснабжения и водоотведения и о внесении изменений в некоторые акты Правительства Российской Федерации» (далее — Правила холодного водоснабжения и водоотведения):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50 процентов стоимости объема сточных вод, сброшенных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ом за предыдущий месяц (для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>ов, договоры с которыми заключены менее одного месяца назад, — стоимости максимального расхода сточных вод, указанных в настоящем договоре), вносится до 15-го числа текущего месяца;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оплата за фактически оказанные услуги водоотведения в истекшем месяце с учетом средств, ранее внесенных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>ом в качестве оплаты за водоотведение в расчетном периоде, осуществляется до 20-го числа месяца, следующего за месяцем, за который осуществляется оплата, на основании счетов, выставляемых к оплате Исполнителем не позднее 5-го числа месяца, следующего за</w:t>
      </w:r>
      <w:r w:rsidRPr="00D67BE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D67BE8">
        <w:rPr>
          <w:rFonts w:ascii="Times New Roman" w:hAnsi="Times New Roman" w:cs="Times New Roman"/>
          <w:sz w:val="26"/>
          <w:szCs w:val="26"/>
        </w:rPr>
        <w:t>расчетным месяцем.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1</w:t>
      </w:r>
      <w:r w:rsidR="00AB6EF9">
        <w:rPr>
          <w:rFonts w:ascii="Times New Roman" w:hAnsi="Times New Roman" w:cs="Times New Roman"/>
          <w:sz w:val="26"/>
          <w:szCs w:val="26"/>
          <w:lang w:val="en-US"/>
        </w:rPr>
        <w:t>6</w:t>
      </w:r>
      <w:r w:rsidRPr="00D67BE8">
        <w:rPr>
          <w:rFonts w:ascii="Times New Roman" w:hAnsi="Times New Roman" w:cs="Times New Roman"/>
          <w:sz w:val="26"/>
          <w:szCs w:val="26"/>
        </w:rPr>
        <w:t xml:space="preserve">. </w:t>
      </w:r>
      <w:r w:rsidRPr="00D67BE8">
        <w:rPr>
          <w:rFonts w:ascii="Times New Roman" w:hAnsi="Times New Roman" w:cs="Times New Roman"/>
          <w:sz w:val="26"/>
          <w:szCs w:val="26"/>
        </w:rPr>
        <w:tab/>
        <w:t xml:space="preserve">В случае если объем фактически оказанной услуги водоотведения за истекший месяц, определенный в соответствии с Правилами организации коммерческого учета воды, сточных вод, утвержденными постановлением Правительства Российской Федерации от 4 сентября 2013 г. № 776 «Об утверждении Правил организации коммерческого учета воды, сточных вод» (далее — Правила организации коммерческого учета воды, сточных вод), окажется меньше объема сточных вод, за который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>ом была произведена оплата, излишне уплаченная сумма засчитывается в счет последующего платежа за следующий месяц.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Датой оплаты считается дата поступления денежных средств на расчетный счет Исполнителя.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1</w:t>
      </w:r>
      <w:r w:rsidR="00AB6EF9">
        <w:rPr>
          <w:rFonts w:ascii="Times New Roman" w:hAnsi="Times New Roman" w:cs="Times New Roman"/>
          <w:sz w:val="26"/>
          <w:szCs w:val="26"/>
          <w:lang w:val="en-US"/>
        </w:rPr>
        <w:t>7</w:t>
      </w:r>
      <w:r w:rsidRPr="00D67BE8">
        <w:rPr>
          <w:rFonts w:ascii="Times New Roman" w:hAnsi="Times New Roman" w:cs="Times New Roman"/>
          <w:sz w:val="26"/>
          <w:szCs w:val="26"/>
        </w:rPr>
        <w:t>. </w:t>
      </w:r>
      <w:r w:rsidRPr="00D67BE8">
        <w:rPr>
          <w:rFonts w:ascii="Times New Roman" w:hAnsi="Times New Roman" w:cs="Times New Roman"/>
          <w:sz w:val="26"/>
          <w:szCs w:val="26"/>
        </w:rPr>
        <w:tab/>
        <w:t xml:space="preserve">Ежеквартально, до 25 числа месяца, следующего за отчетным кварталом, </w:t>
      </w:r>
      <w:r w:rsidR="00247062">
        <w:rPr>
          <w:rFonts w:ascii="Times New Roman" w:hAnsi="Times New Roman" w:cs="Times New Roman"/>
          <w:sz w:val="26"/>
          <w:szCs w:val="26"/>
        </w:rPr>
        <w:t>Сторон</w:t>
      </w:r>
      <w:r w:rsidRPr="00D67BE8">
        <w:rPr>
          <w:rFonts w:ascii="Times New Roman" w:hAnsi="Times New Roman" w:cs="Times New Roman"/>
          <w:sz w:val="26"/>
          <w:szCs w:val="26"/>
        </w:rPr>
        <w:t xml:space="preserve">ы подписывают акт сверки. В акте сверки отражается стоимость оказанных услуг. Указанный акт сверки должен быть возвращен Исполнителю в 10-дневный срок с момента получения, либо Исполнителю должно быть направлено письмо о невозможности подписания данного акта сверки с указанием причин непризнания. При не поступлении от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а ответа по истечении 10 дней после направления ему акта сверки расчетов, акт считается признанным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>ом.</w:t>
      </w:r>
    </w:p>
    <w:p w:rsidR="00ED77EA" w:rsidRDefault="00D67BE8" w:rsidP="00ED77EA">
      <w:pPr>
        <w:spacing w:line="240" w:lineRule="auto"/>
        <w:ind w:firstLine="284"/>
        <w:rPr>
          <w:rFonts w:ascii="Times New Roman" w:hAnsi="Times New Roman" w:cs="Times New Roman"/>
          <w:b/>
          <w:sz w:val="26"/>
          <w:szCs w:val="26"/>
          <w:lang w:eastAsia="gu-IN" w:bidi="gu-IN"/>
        </w:rPr>
      </w:pPr>
      <w:r w:rsidRPr="00D67BE8">
        <w:rPr>
          <w:rFonts w:ascii="Times New Roman" w:hAnsi="Times New Roman" w:cs="Times New Roman"/>
          <w:sz w:val="26"/>
          <w:szCs w:val="26"/>
        </w:rPr>
        <w:t>1</w:t>
      </w:r>
      <w:r w:rsidR="00AB6EF9">
        <w:rPr>
          <w:rFonts w:ascii="Times New Roman" w:hAnsi="Times New Roman" w:cs="Times New Roman"/>
          <w:sz w:val="26"/>
          <w:szCs w:val="26"/>
          <w:lang w:val="en-US"/>
        </w:rPr>
        <w:t>8</w:t>
      </w:r>
      <w:r w:rsidRPr="00D67BE8">
        <w:rPr>
          <w:rFonts w:ascii="Times New Roman" w:hAnsi="Times New Roman" w:cs="Times New Roman"/>
          <w:sz w:val="26"/>
          <w:szCs w:val="26"/>
        </w:rPr>
        <w:t>.  </w:t>
      </w:r>
      <w:r w:rsidRPr="00D67BE8">
        <w:rPr>
          <w:rFonts w:ascii="Times New Roman" w:hAnsi="Times New Roman" w:cs="Times New Roman"/>
          <w:b/>
          <w:sz w:val="26"/>
          <w:szCs w:val="26"/>
          <w:lang w:eastAsia="gu-IN" w:bidi="gu-IN"/>
        </w:rPr>
        <w:t>Порядок оплаты за сброс загрязняющих веществ:</w:t>
      </w:r>
    </w:p>
    <w:p w:rsidR="00ED77EA" w:rsidRDefault="00D67BE8" w:rsidP="00ED77EA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  <w:lang w:eastAsia="gu-IN" w:bidi="gu-IN"/>
        </w:rPr>
      </w:pPr>
      <w:r w:rsidRPr="00D67BE8">
        <w:rPr>
          <w:rFonts w:ascii="Times New Roman" w:hAnsi="Times New Roman" w:cs="Times New Roman"/>
          <w:sz w:val="26"/>
          <w:szCs w:val="26"/>
          <w:lang w:eastAsia="gu-IN" w:bidi="gu-IN"/>
        </w:rPr>
        <w:t>1</w:t>
      </w:r>
      <w:r w:rsidR="00AB6EF9" w:rsidRPr="00AB6EF9">
        <w:rPr>
          <w:rFonts w:ascii="Times New Roman" w:hAnsi="Times New Roman" w:cs="Times New Roman"/>
          <w:sz w:val="26"/>
          <w:szCs w:val="26"/>
          <w:lang w:eastAsia="gu-IN" w:bidi="gu-IN"/>
        </w:rPr>
        <w:t>8</w:t>
      </w:r>
      <w:r w:rsidRPr="00D67BE8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.1 Плата за сброс загрязняющих веществ в пределах установленных норм сброса в сточных водах с </w:t>
      </w:r>
      <w:r w:rsidR="004444BD">
        <w:rPr>
          <w:rFonts w:ascii="Times New Roman" w:hAnsi="Times New Roman" w:cs="Times New Roman"/>
          <w:sz w:val="26"/>
          <w:szCs w:val="26"/>
          <w:lang w:eastAsia="gu-IN" w:bidi="gu-IN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  <w:lang w:eastAsia="gu-IN" w:bidi="gu-IN"/>
        </w:rPr>
        <w:t>а взимается Исполнителем согласно тарифу, за водоотведение и очистку.</w:t>
      </w:r>
    </w:p>
    <w:p w:rsidR="00ED77EA" w:rsidRDefault="00AB6EF9" w:rsidP="00ED77EA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  <w:lang w:eastAsia="gu-IN" w:bidi="gu-IN"/>
        </w:rPr>
      </w:pPr>
      <w:r>
        <w:rPr>
          <w:rFonts w:ascii="Times New Roman" w:hAnsi="Times New Roman" w:cs="Times New Roman"/>
          <w:sz w:val="26"/>
          <w:szCs w:val="26"/>
          <w:lang w:val="en-US" w:eastAsia="gu-IN" w:bidi="gu-IN"/>
        </w:rPr>
        <w:t>18</w:t>
      </w:r>
      <w:r w:rsidR="00D67BE8" w:rsidRPr="00D67BE8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.2. За сверхнормативный сброс загрязняющих веществ </w:t>
      </w:r>
      <w:r w:rsidR="004444BD">
        <w:rPr>
          <w:rFonts w:ascii="Times New Roman" w:hAnsi="Times New Roman" w:cs="Times New Roman"/>
          <w:sz w:val="26"/>
          <w:szCs w:val="26"/>
          <w:lang w:eastAsia="gu-IN" w:bidi="gu-IN"/>
        </w:rPr>
        <w:t>Абонент</w:t>
      </w:r>
      <w:r w:rsidR="00D67BE8" w:rsidRPr="00D67BE8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 оплачивает Исполнителю в соответствии с Постановлением  Правительства Калужской области от 14.04.2017 г. №218 «Об утверждении Порядка взимания платы за сброс сточных вод и загрязняющих веществ в централизованные системы водоотведения (канализации) населенных пунктов Калужской области от предприятий и организаций, отводящих сточные воды и загрязняющие вещества в централизованные системы водоотведения (канализации) населенных пунктов Калужской области», за негативное воздействие на систему очистных сооружений плата взимается с </w:t>
      </w:r>
      <w:r w:rsidR="004444BD">
        <w:rPr>
          <w:rFonts w:ascii="Times New Roman" w:hAnsi="Times New Roman" w:cs="Times New Roman"/>
          <w:sz w:val="26"/>
          <w:szCs w:val="26"/>
          <w:lang w:eastAsia="gu-IN" w:bidi="gu-IN"/>
        </w:rPr>
        <w:t>Абонент</w:t>
      </w:r>
      <w:r w:rsidR="00D67BE8" w:rsidRPr="00D67BE8">
        <w:rPr>
          <w:rFonts w:ascii="Times New Roman" w:hAnsi="Times New Roman" w:cs="Times New Roman"/>
          <w:sz w:val="26"/>
          <w:szCs w:val="26"/>
          <w:lang w:eastAsia="gu-IN" w:bidi="gu-IN"/>
        </w:rPr>
        <w:t>а в соответствии с Постановлением Правительства РФ от 29 июля 2013 г. № 644 «Об утверждении Правил холодного водоснабжения и водоотведения и о внесении изменений в некоторые акты Правительства РФ».</w:t>
      </w:r>
    </w:p>
    <w:p w:rsidR="00D67BE8" w:rsidRPr="00D67BE8" w:rsidRDefault="00D67BE8" w:rsidP="00ED77EA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  <w:lang w:eastAsia="gu-IN" w:bidi="gu-IN"/>
        </w:rPr>
      </w:pPr>
      <w:r w:rsidRPr="00D67BE8">
        <w:rPr>
          <w:rFonts w:ascii="Times New Roman" w:hAnsi="Times New Roman" w:cs="Times New Roman"/>
          <w:sz w:val="26"/>
          <w:szCs w:val="26"/>
          <w:lang w:eastAsia="gu-IN" w:bidi="gu-IN"/>
        </w:rPr>
        <w:t>1</w:t>
      </w:r>
      <w:r w:rsidR="00AB6EF9" w:rsidRPr="00AB6EF9">
        <w:rPr>
          <w:rFonts w:ascii="Times New Roman" w:hAnsi="Times New Roman" w:cs="Times New Roman"/>
          <w:sz w:val="26"/>
          <w:szCs w:val="26"/>
          <w:lang w:eastAsia="gu-IN" w:bidi="gu-IN"/>
        </w:rPr>
        <w:t>8</w:t>
      </w:r>
      <w:r w:rsidRPr="00D67BE8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.3 Сумма оплаты услуг Исполнителю по водоотведению за сброс загрязняющих веществ и превышение нормативов сброса в сточных водах </w:t>
      </w:r>
      <w:r w:rsidRPr="00D67BE8">
        <w:rPr>
          <w:rFonts w:ascii="Times New Roman" w:hAnsi="Times New Roman" w:cs="Times New Roman"/>
          <w:sz w:val="26"/>
          <w:szCs w:val="26"/>
          <w:lang w:eastAsia="gu-IN" w:bidi="gu-IN"/>
        </w:rPr>
        <w:lastRenderedPageBreak/>
        <w:t xml:space="preserve">определяется в соответствии с законодательством и подтверждается </w:t>
      </w:r>
      <w:r w:rsidR="00247062">
        <w:rPr>
          <w:rFonts w:ascii="Times New Roman" w:hAnsi="Times New Roman" w:cs="Times New Roman"/>
          <w:sz w:val="26"/>
          <w:szCs w:val="26"/>
          <w:lang w:eastAsia="gu-IN" w:bidi="gu-IN"/>
        </w:rPr>
        <w:t>Сторон</w:t>
      </w:r>
      <w:r w:rsidRPr="00D67BE8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ами актом об оказании услуг, составляемым и подписываемым обеими </w:t>
      </w:r>
      <w:r w:rsidR="00247062">
        <w:rPr>
          <w:rFonts w:ascii="Times New Roman" w:hAnsi="Times New Roman" w:cs="Times New Roman"/>
          <w:sz w:val="26"/>
          <w:szCs w:val="26"/>
          <w:lang w:eastAsia="gu-IN" w:bidi="gu-IN"/>
        </w:rPr>
        <w:t>Сторон</w:t>
      </w:r>
      <w:r w:rsidRPr="00D67BE8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ами не позднее 15 </w:t>
      </w:r>
      <w:proofErr w:type="gramStart"/>
      <w:r w:rsidRPr="00D67BE8">
        <w:rPr>
          <w:rFonts w:ascii="Times New Roman" w:hAnsi="Times New Roman" w:cs="Times New Roman"/>
          <w:sz w:val="26"/>
          <w:szCs w:val="26"/>
          <w:lang w:eastAsia="gu-IN" w:bidi="gu-IN"/>
        </w:rPr>
        <w:t>числа</w:t>
      </w:r>
      <w:proofErr w:type="gramEnd"/>
      <w:r w:rsidRPr="00D67BE8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 следующего отчетным. При невозвращении </w:t>
      </w:r>
      <w:r w:rsidR="004444BD">
        <w:rPr>
          <w:rFonts w:ascii="Times New Roman" w:hAnsi="Times New Roman" w:cs="Times New Roman"/>
          <w:sz w:val="26"/>
          <w:szCs w:val="26"/>
          <w:lang w:eastAsia="gu-IN" w:bidi="gu-IN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  <w:lang w:eastAsia="gu-IN" w:bidi="gu-IN"/>
        </w:rPr>
        <w:t>ом акта в срок до 25-го числа следующего за отчетным или мотивированного отказа от его подписания, акт считается действительным.</w:t>
      </w:r>
    </w:p>
    <w:p w:rsidR="00D67BE8" w:rsidRPr="00D67BE8" w:rsidRDefault="00D67BE8" w:rsidP="00D67BE8">
      <w:pPr>
        <w:keepLines/>
        <w:widowControl w:val="0"/>
        <w:shd w:val="clear" w:color="auto" w:fill="FFFFFF"/>
        <w:suppressAutoHyphens/>
        <w:autoSpaceDE w:val="0"/>
        <w:spacing w:line="264" w:lineRule="auto"/>
        <w:ind w:firstLine="284"/>
        <w:rPr>
          <w:rFonts w:ascii="Times New Roman" w:hAnsi="Times New Roman" w:cs="Times New Roman"/>
          <w:sz w:val="26"/>
          <w:szCs w:val="26"/>
          <w:lang w:eastAsia="gu-IN" w:bidi="gu-IN"/>
        </w:rPr>
      </w:pPr>
      <w:r w:rsidRPr="00D67BE8">
        <w:rPr>
          <w:rFonts w:ascii="Times New Roman" w:hAnsi="Times New Roman" w:cs="Times New Roman"/>
          <w:sz w:val="26"/>
          <w:szCs w:val="26"/>
          <w:lang w:eastAsia="gu-IN" w:bidi="gu-IN"/>
        </w:rPr>
        <w:t>1</w:t>
      </w:r>
      <w:r w:rsidR="00AB6EF9" w:rsidRPr="00AB6EF9">
        <w:rPr>
          <w:rFonts w:ascii="Times New Roman" w:hAnsi="Times New Roman" w:cs="Times New Roman"/>
          <w:sz w:val="26"/>
          <w:szCs w:val="26"/>
          <w:lang w:eastAsia="gu-IN" w:bidi="gu-IN"/>
        </w:rPr>
        <w:t>8</w:t>
      </w:r>
      <w:r w:rsidRPr="00D67BE8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.4 Оплата услуг Исполнителю по водоотведению и очистке сточных вод, содержащих сверхнормативные загрязняющие вещества, производится на основании выставленных акта превышения норм сброса загрязняющих веществ и счета, в течение 3-х банковских дней, путем перечисления </w:t>
      </w:r>
      <w:r w:rsidR="004444BD">
        <w:rPr>
          <w:rFonts w:ascii="Times New Roman" w:hAnsi="Times New Roman" w:cs="Times New Roman"/>
          <w:sz w:val="26"/>
          <w:szCs w:val="26"/>
          <w:lang w:eastAsia="gu-IN" w:bidi="gu-IN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  <w:lang w:eastAsia="gu-IN" w:bidi="gu-IN"/>
        </w:rPr>
        <w:t>ом денежных средств на р/счет Исполнителя.</w:t>
      </w:r>
    </w:p>
    <w:p w:rsidR="00D67BE8" w:rsidRPr="00D67BE8" w:rsidRDefault="00D67BE8" w:rsidP="00D67BE8">
      <w:pPr>
        <w:keepLines/>
        <w:widowControl w:val="0"/>
        <w:shd w:val="clear" w:color="auto" w:fill="FFFFFF"/>
        <w:suppressAutoHyphens/>
        <w:autoSpaceDE w:val="0"/>
        <w:spacing w:line="264" w:lineRule="auto"/>
        <w:ind w:firstLine="284"/>
        <w:rPr>
          <w:rFonts w:ascii="Times New Roman" w:hAnsi="Times New Roman" w:cs="Times New Roman"/>
          <w:sz w:val="26"/>
          <w:szCs w:val="26"/>
          <w:lang w:eastAsia="gu-IN" w:bidi="gu-IN"/>
        </w:rPr>
      </w:pPr>
      <w:r w:rsidRPr="00D67BE8">
        <w:rPr>
          <w:rFonts w:ascii="Times New Roman" w:hAnsi="Times New Roman" w:cs="Times New Roman"/>
          <w:sz w:val="26"/>
          <w:szCs w:val="26"/>
          <w:lang w:eastAsia="gu-IN" w:bidi="gu-IN"/>
        </w:rPr>
        <w:t>1</w:t>
      </w:r>
      <w:r w:rsidR="00AB6EF9">
        <w:rPr>
          <w:rFonts w:ascii="Times New Roman" w:hAnsi="Times New Roman" w:cs="Times New Roman"/>
          <w:sz w:val="26"/>
          <w:szCs w:val="26"/>
          <w:lang w:val="en-US" w:eastAsia="gu-IN" w:bidi="gu-IN"/>
        </w:rPr>
        <w:t>8</w:t>
      </w:r>
      <w:r w:rsidRPr="00D67BE8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.5. Днем оплаты принимается день зачисления денежных средств на р/счет Исполнителя. 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D67BE8" w:rsidRPr="00D67BE8" w:rsidRDefault="00D67BE8" w:rsidP="00D67BE8">
      <w:pPr>
        <w:spacing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b/>
          <w:sz w:val="26"/>
          <w:szCs w:val="26"/>
        </w:rPr>
        <w:t xml:space="preserve">IV. Права и обязанности </w:t>
      </w:r>
      <w:r w:rsidR="00247062">
        <w:rPr>
          <w:rFonts w:ascii="Times New Roman" w:hAnsi="Times New Roman" w:cs="Times New Roman"/>
          <w:b/>
          <w:sz w:val="26"/>
          <w:szCs w:val="26"/>
        </w:rPr>
        <w:t>Сторон</w:t>
      </w:r>
    </w:p>
    <w:p w:rsidR="00D67BE8" w:rsidRPr="00D67BE8" w:rsidRDefault="00AB6EF9" w:rsidP="00D67BE8">
      <w:pPr>
        <w:spacing w:line="240" w:lineRule="auto"/>
        <w:ind w:firstLine="284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19</w:t>
      </w:r>
      <w:r w:rsidR="00D67BE8" w:rsidRPr="00D67BE8">
        <w:rPr>
          <w:rFonts w:ascii="Times New Roman" w:hAnsi="Times New Roman" w:cs="Times New Roman"/>
          <w:sz w:val="26"/>
          <w:szCs w:val="26"/>
        </w:rPr>
        <w:t>. Исполнитель обязан: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а) обеспечивать эксплуатацию канализационных сетей, принадлежащих ему на праве собственности или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б) при участии представителя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а осуществлять допуск к эксплуатации узла учета (если в соответствии с требованиями законодательства Российской Федерации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 обязан устанавливать приборы учета сточных вод), устройств и сооружений, предназначенных для подключения к централизованной системе водоотведения;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в) соблюдать установленный режим приема сточных вод;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г) предупреждать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>а о временном прекращении или ограничении водоотведения в порядке и случаях, которые предусмотрены настоящим договором и нормативными правовыми актами Российской Федерации;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д) принимать необходимые меры по своевременной ликвидации аварий и повреждений на централизованной системе водоотведения, принадлежащей Исполнителю на праве собственности или ином законном основании, в порядке и сроки, которые установлены нормативно-технической документацией, а также по возобновлению действия такой системы с соблюдением требований, установленных законодательством Российской Федерации;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е) требовать от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>а реализации мероприятий, направленных на достижение установленных нормативов по объему сточных вод и нормативов состава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ж) осуществлять контроль за соблюдением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>ом режима водоотведения, нормативов по объему сточных вод и нормативов состава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з) предоставлять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>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lastRenderedPageBreak/>
        <w:t xml:space="preserve">и) отвечать на жалобы и обращения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>а, относящиеся к исполнению настоящего договора, в течение срока, установленного законодательством Российской Федерации;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к) уведомлять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а о графиках и сроках проведения планово-предупредительного ремонта канализационных сетей, через которые осуществляется водоотведение сточных вод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а в случае, если это влечет отключение или ограничение водоотведения в отношении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>а;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л) опломбировать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>у приборы учета сточных вод без взимания платы, за исключением случаев, предусмотренных Правилами организации коммерческого учета воды, сточных вод, при которых взимается плата за опломбирование приборов учета.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2</w:t>
      </w:r>
      <w:r w:rsidR="00AB6EF9">
        <w:rPr>
          <w:rFonts w:ascii="Times New Roman" w:hAnsi="Times New Roman" w:cs="Times New Roman"/>
          <w:sz w:val="26"/>
          <w:szCs w:val="26"/>
          <w:lang w:val="en-US"/>
        </w:rPr>
        <w:t>0</w:t>
      </w:r>
      <w:r w:rsidRPr="00D67BE8">
        <w:rPr>
          <w:rFonts w:ascii="Times New Roman" w:hAnsi="Times New Roman" w:cs="Times New Roman"/>
          <w:sz w:val="26"/>
          <w:szCs w:val="26"/>
        </w:rPr>
        <w:t>. Исполнитель имеет право: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а) осуществлять контроль за правильностью осуществления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>ом учета объемов отведенных сточных вод, осуществлять проверку состояния прибора учета сточных вод в целях установления факта несанкционированного вмешательства в работу прибора учета (узла учета), устанавливать контрольные пломбы и индикаторы антимагнитных пломб, а также пломбы и устройства, позволяющие фиксировать факт несанкционированного вмешательства в работу прибора учета (узла учета);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б) осуществлять контроль за наличием самовольного пользования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ом и (или) самовольного подключения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а к централизованной системе водоотведения и принимать меры по предотвращению самовольного пользования и (или) самовольного подключения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>а к централизованной системе водоотведения;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в) временно прекращать или ограничивать водоотведение в случаях, предусмотренных законодательством Российской Федерации;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г) взимать с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>а плату за отведение сточных вод сверх установленных нормативов по объему сточных вод и нормативов состава сточных вод, отводимых в централизованную систему водоотведения, плату за негативное воздействие на работу централизованной системы водоотведения;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д) проводить внеочередные и внеочередные сверки расчетов по настоящему договору</w:t>
      </w:r>
      <w:r w:rsidR="009E6026">
        <w:rPr>
          <w:rFonts w:ascii="Times New Roman" w:hAnsi="Times New Roman" w:cs="Times New Roman"/>
          <w:sz w:val="26"/>
          <w:szCs w:val="26"/>
        </w:rPr>
        <w:t>;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е) прекращать отведение сточных вод в случаях и порядке, которые предусмотрены Федеральным законом «О водоснабжении и водоотведении» и Правилами холодного водоснабжения и водоотведения;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ж) иметь беспрепятственный доступ к канализационным сетям и иным объектам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а, местам отбора проб сточных вод, приборам учета (узлам учета) сточных вод и иным устройствам, которыми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 владеет и пользуется на праве собственности или на ином законном основании и (или) которые находятся в границах его эксплуатационной ответственности, в порядке, предусмотренном разделом VI настоящего договора.</w:t>
      </w:r>
    </w:p>
    <w:p w:rsidR="00D67BE8" w:rsidRPr="00D67BE8" w:rsidRDefault="00D67BE8" w:rsidP="00D67BE8">
      <w:pPr>
        <w:spacing w:line="240" w:lineRule="auto"/>
        <w:ind w:firstLine="284"/>
        <w:jc w:val="left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2</w:t>
      </w:r>
      <w:r w:rsidR="00AB6EF9">
        <w:rPr>
          <w:rFonts w:ascii="Times New Roman" w:hAnsi="Times New Roman" w:cs="Times New Roman"/>
          <w:sz w:val="26"/>
          <w:szCs w:val="26"/>
          <w:lang w:val="en-US"/>
        </w:rPr>
        <w:t>1</w:t>
      </w:r>
      <w:r w:rsidRPr="00D67BE8">
        <w:rPr>
          <w:rFonts w:ascii="Times New Roman" w:hAnsi="Times New Roman" w:cs="Times New Roman"/>
          <w:sz w:val="26"/>
          <w:szCs w:val="26"/>
        </w:rPr>
        <w:t xml:space="preserve">.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а) обеспечивать эксплуатацию канализационных сетей, принадлежащих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>у на праве собственности или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б) обеспечивать сохранность пломб и знаков поверки на приборах учета, узлах учета, задвижках обводной линии, задвижках и других устройствах, находящихся </w:t>
      </w:r>
      <w:r w:rsidRPr="00D67BE8">
        <w:rPr>
          <w:rFonts w:ascii="Times New Roman" w:hAnsi="Times New Roman" w:cs="Times New Roman"/>
          <w:sz w:val="26"/>
          <w:szCs w:val="26"/>
        </w:rPr>
        <w:lastRenderedPageBreak/>
        <w:t>в границах его эксплуатационной ответственности, не допускать хранение предметов, препятствующих доступу к узлам и приборам учета, несанкционированное вмешательство в работу прибора учета (узла учета), механические, химические, электромагнитные или иные воздействия, которые могут искажать показания приборов учета;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в) обеспечивать учет отводимых сточных вод в порядке, установленном разделом V настоящего договора, и в соответствии с Правилами организации коммерческого учета воды, сточных вод, если иное не предусмотрено настоящим договором;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г) устанавливать приборы учета сточных вод на границах эксплуатационной ответственности или в ином месте, определенном в настоящем договоре, в случае если установка таких приборов предусмотрена Правилами холодного водоснабжения и водоотведения;</w:t>
      </w:r>
    </w:p>
    <w:p w:rsidR="00D67BE8" w:rsidRPr="00D67BE8" w:rsidRDefault="00D67BE8" w:rsidP="00D67BE8">
      <w:pPr>
        <w:spacing w:line="240" w:lineRule="auto"/>
        <w:ind w:firstLine="284"/>
        <w:jc w:val="left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д) соблюдать установленный настоящим договором режим водоотведения;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е) производить оплату по настоящему договору в порядке, размере и сроки, которые определены в соответствии с настоящим договором, в том числе в случае перехода прав на объекты, в отношении которых осуществляется водоотведение в соответствии с настоящим договором, до даты расторжения настоящего договора в соответствии с пунктом 72 настоящего договора, вносить плату за негативное воздействие на работу централизованной системы водоотведения и плату за нарушение нормативов по объему сточных вод и нормативов состава сточных вод, а также в случаях, установленных законодательством Российской Федерации, возмещать вред, причиненный водному объекту;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ж) обеспечивать беспрепятственный доступ представителям Исполнителя или по его указанию представителям иной организации к канализационным сетям и иным объектам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а, местам отбора проб сточных вод, приборам учета (узлам учета) сточных вод и иным устройствам, которыми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 владеет и пользуется на праве собственности или на ином законном основании и (или) которые находятся в границах его эксплуатационной ответственности, в порядке и случаях, которые предусмотрены разделом VI настоящего договора;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з) соблюдать нормативы по объему сточных вод и нормативы состава сточных вод, требования к составу и свойствам сточных вод, установленные в целях предотвращения негативного воздействия на работу централизованной системы водоотведения, а также принимать меры по соблюдению указанных нормативов и требований, в том числе обеспечивать реализацию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и) уведомлять Исполнителя в случае перехода прав на объекты, в отношении которых осуществляется водоотведение в соответствии с настоящим договором, прав на объекты, устройства и сооружения, предназначенные для подключения (технологического присоединения) к централизованной системе водоотведения, а также в случае предоставления третьим лицам прав владения и пользования такими объектами, устройствами или сооружениями в порядке, установленном разделом X настоящего договора;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к) незамедлительно сообщать Исполнителю обо всех повреждениях или неисправностях на канализационных сетях, сооружениях и устройствах, о нарушениях работы централизованной системы водоотведения либо о ситуациях </w:t>
      </w:r>
      <w:r w:rsidRPr="00D67BE8">
        <w:rPr>
          <w:rFonts w:ascii="Times New Roman" w:hAnsi="Times New Roman" w:cs="Times New Roman"/>
          <w:sz w:val="26"/>
          <w:szCs w:val="26"/>
        </w:rPr>
        <w:lastRenderedPageBreak/>
        <w:t>(угрозах их возникновения), которые могут оказать негативное воздействие на работу централизованной системы водоотведения и причинить вред окружающей среде;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л) обеспечивать в сроки, установленные законодательством Российской Федерации, ликвидацию повреждений или неисправностей канализационных сетей, принадлежащих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>у на законном основании и (или) находящихся в границах его эксплуатационной ответственности, и устранять последствия таких повреждений, неисправностей;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м) предоставлять иным </w:t>
      </w:r>
      <w:r w:rsidR="001E3772">
        <w:rPr>
          <w:rFonts w:ascii="Times New Roman" w:hAnsi="Times New Roman" w:cs="Times New Roman"/>
          <w:sz w:val="26"/>
          <w:szCs w:val="26"/>
        </w:rPr>
        <w:t>а</w:t>
      </w:r>
      <w:r w:rsidR="004444BD">
        <w:rPr>
          <w:rFonts w:ascii="Times New Roman" w:hAnsi="Times New Roman" w:cs="Times New Roman"/>
          <w:sz w:val="26"/>
          <w:szCs w:val="26"/>
        </w:rPr>
        <w:t>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ам и транзитным организациям возможность подключения (присоединения) к канализационным сетям, сооружениям и устройствам, принадлежащим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>у на законном основании, только по согласованию с Исполнителем;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н) представлять Исполнителю сведения об </w:t>
      </w:r>
      <w:r w:rsidR="001E3772">
        <w:rPr>
          <w:rFonts w:ascii="Times New Roman" w:hAnsi="Times New Roman" w:cs="Times New Roman"/>
          <w:sz w:val="26"/>
          <w:szCs w:val="26"/>
        </w:rPr>
        <w:t>а</w:t>
      </w:r>
      <w:r w:rsidR="004444BD">
        <w:rPr>
          <w:rFonts w:ascii="Times New Roman" w:hAnsi="Times New Roman" w:cs="Times New Roman"/>
          <w:sz w:val="26"/>
          <w:szCs w:val="26"/>
        </w:rPr>
        <w:t>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ах, в отношении которых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 выполняет функции транзитной организации, по форме и в объеме, которые согласованы </w:t>
      </w:r>
      <w:r w:rsidR="00247062">
        <w:rPr>
          <w:rFonts w:ascii="Times New Roman" w:hAnsi="Times New Roman" w:cs="Times New Roman"/>
          <w:sz w:val="26"/>
          <w:szCs w:val="26"/>
        </w:rPr>
        <w:t>Сторон</w:t>
      </w:r>
      <w:r w:rsidRPr="00D67BE8">
        <w:rPr>
          <w:rFonts w:ascii="Times New Roman" w:hAnsi="Times New Roman" w:cs="Times New Roman"/>
          <w:sz w:val="26"/>
          <w:szCs w:val="26"/>
        </w:rPr>
        <w:t>ами настоящего договора;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о) не создавать препятствий для осуществления водоотведения в отношении </w:t>
      </w:r>
      <w:r w:rsidR="001E3772">
        <w:rPr>
          <w:rFonts w:ascii="Times New Roman" w:hAnsi="Times New Roman" w:cs="Times New Roman"/>
          <w:sz w:val="26"/>
          <w:szCs w:val="26"/>
        </w:rPr>
        <w:t>а</w:t>
      </w:r>
      <w:r w:rsidR="004444BD">
        <w:rPr>
          <w:rFonts w:ascii="Times New Roman" w:hAnsi="Times New Roman" w:cs="Times New Roman"/>
          <w:sz w:val="26"/>
          <w:szCs w:val="26"/>
        </w:rPr>
        <w:t>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ов и транзитных организаций, канализационные сети которых присоединены к канализационным сетям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а, или расположены в границах земельного участка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а, или проходят через помещения, принадлежащие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>у;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п) не допускать возведения построек, гаражей, стоянок транспортных средств, складирования материалов, мусора, </w:t>
      </w:r>
      <w:proofErr w:type="spellStart"/>
      <w:r w:rsidRPr="00D67BE8">
        <w:rPr>
          <w:rFonts w:ascii="Times New Roman" w:hAnsi="Times New Roman" w:cs="Times New Roman"/>
          <w:sz w:val="26"/>
          <w:szCs w:val="26"/>
        </w:rPr>
        <w:t>древопосадок</w:t>
      </w:r>
      <w:proofErr w:type="spellEnd"/>
      <w:r w:rsidRPr="00D67BE8">
        <w:rPr>
          <w:rFonts w:ascii="Times New Roman" w:hAnsi="Times New Roman" w:cs="Times New Roman"/>
          <w:sz w:val="26"/>
          <w:szCs w:val="26"/>
        </w:rPr>
        <w:t xml:space="preserve">, а также не осуществлять производство земляных работ в местах устройства централизованной системы водоотведения, в том числе в местах прокладки сетей, находящихся в границах эксплуатационной ответственности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>а и охранных зонах таких сетей, без согласия Исполнителя;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р) осуществлять сброс сточных вод от напорных коллекторов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>а в самотечную сеть канализации Исполнителя через колодец — гаситель напора;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с) обеспечивать разработку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в случаях, предусмотренных Правилами холодного водоснабжения и водоотведения;</w:t>
      </w:r>
    </w:p>
    <w:p w:rsid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т) в случаях, установленных Правилами холодного водоснабжения и водоотведения, подавать декларацию о составе и свойствах сточных вод (далее — декларация) и уведомлять Исполнителя в случае нарушения декларации.</w:t>
      </w:r>
    </w:p>
    <w:p w:rsidR="00D67BE8" w:rsidRPr="00D67BE8" w:rsidRDefault="00AB6EF9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22</w:t>
      </w:r>
      <w:bookmarkStart w:id="4" w:name="_GoBack"/>
      <w:bookmarkEnd w:id="4"/>
      <w:r w:rsidR="00D67BE8" w:rsidRPr="00D67BE8">
        <w:rPr>
          <w:rFonts w:ascii="Times New Roman" w:hAnsi="Times New Roman" w:cs="Times New Roman"/>
          <w:sz w:val="26"/>
          <w:szCs w:val="26"/>
        </w:rPr>
        <w:t>. 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="00D67BE8" w:rsidRPr="00D67BE8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а) получать от Исполнителя информацию о результатах контроля состава и свойств сточных вод, осуществляемого Исполнителем, в соответствии с Правилами осуществления контроля состава и свойств сточных вод, утвержденными постановлением Правительства Российской Федерации от 22 мая 2020 г. № 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Федерации» (далее — Правила осуществления контроля состава и свойств сточных вод);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б) получать от Исполнителя информацию об изменении установленных тарифов на водоотведение;</w:t>
      </w:r>
    </w:p>
    <w:p w:rsidR="00D67BE8" w:rsidRPr="00D67BE8" w:rsidRDefault="00D67BE8" w:rsidP="00D67BE8">
      <w:pPr>
        <w:spacing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lastRenderedPageBreak/>
        <w:t>в) привлекать третьих лиц для выполнения работ по устройству узла учета</w:t>
      </w:r>
      <w:r w:rsidRPr="00D67BE8">
        <w:rPr>
          <w:rFonts w:ascii="Times New Roman" w:hAnsi="Times New Roman" w:cs="Times New Roman"/>
          <w:sz w:val="26"/>
          <w:szCs w:val="26"/>
        </w:rPr>
        <w:br/>
        <w:t>г) проводить сверку расчетов по настоящему договору;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д) осуществлять в целях контроля состава и свойств сточных вод отбор проб сточных вод, в том числе параллельный отбор проб, принимать участие в отборе проб сточных вод, осуществляемом Исполнителем.</w:t>
      </w:r>
    </w:p>
    <w:p w:rsidR="00D67BE8" w:rsidRPr="00D67BE8" w:rsidRDefault="00D67BE8" w:rsidP="00D67BE8">
      <w:pPr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D67BE8" w:rsidRPr="00D67BE8" w:rsidRDefault="00D67BE8" w:rsidP="00D67BE8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7BE8">
        <w:rPr>
          <w:rFonts w:ascii="Times New Roman" w:hAnsi="Times New Roman" w:cs="Times New Roman"/>
          <w:b/>
          <w:sz w:val="26"/>
          <w:szCs w:val="26"/>
        </w:rPr>
        <w:t>V. Порядок осуществления учета принимаемых сточных вод, сроки и способы</w:t>
      </w:r>
    </w:p>
    <w:p w:rsidR="00D67BE8" w:rsidRPr="00D67BE8" w:rsidRDefault="00D67BE8" w:rsidP="00D67BE8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7BE8">
        <w:rPr>
          <w:rFonts w:ascii="Times New Roman" w:hAnsi="Times New Roman" w:cs="Times New Roman"/>
          <w:b/>
          <w:sz w:val="26"/>
          <w:szCs w:val="26"/>
        </w:rPr>
        <w:t>предоставления Исполнителю показаний приборов учета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23. Для учета объемов принятых сточных вод </w:t>
      </w:r>
      <w:r w:rsidR="00247062">
        <w:rPr>
          <w:rFonts w:ascii="Times New Roman" w:hAnsi="Times New Roman" w:cs="Times New Roman"/>
          <w:sz w:val="26"/>
          <w:szCs w:val="26"/>
        </w:rPr>
        <w:t>Сторон</w:t>
      </w:r>
      <w:r w:rsidRPr="00D67BE8">
        <w:rPr>
          <w:rFonts w:ascii="Times New Roman" w:hAnsi="Times New Roman" w:cs="Times New Roman"/>
          <w:sz w:val="26"/>
          <w:szCs w:val="26"/>
        </w:rPr>
        <w:t>ы используют приборы учета, если иное не предусмотрено Правилами организации коммерческого учета воды, сточных вод.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24. Сведения об узлах учета и приборах учета сточных вод и о местах отбора проб сточных вод указываются по форме согласно приложению № 3.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25. Коммерческий учет сточных вод в узлах учета обеспечивает</w:t>
      </w:r>
      <w:r w:rsidRPr="00D67BE8">
        <w:rPr>
          <w:rFonts w:ascii="Times New Roman" w:hAnsi="Times New Roman" w:cs="Times New Roman"/>
          <w:sz w:val="26"/>
          <w:szCs w:val="26"/>
        </w:rPr>
        <w:br/>
        <w:t>Исполнитель.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26. Количество принятых Исполнителем сточных вод определяется </w:t>
      </w:r>
      <w:r w:rsidR="00247062">
        <w:rPr>
          <w:rFonts w:ascii="Times New Roman" w:hAnsi="Times New Roman" w:cs="Times New Roman"/>
          <w:sz w:val="26"/>
          <w:szCs w:val="26"/>
        </w:rPr>
        <w:t>Сторон</w:t>
      </w:r>
      <w:r w:rsidRPr="00D67BE8">
        <w:rPr>
          <w:rFonts w:ascii="Times New Roman" w:hAnsi="Times New Roman" w:cs="Times New Roman"/>
          <w:sz w:val="26"/>
          <w:szCs w:val="26"/>
        </w:rPr>
        <w:t>ой, осуществляющей коммерческий учет поданной (полученной) холодной воды, по показаниям приборов учета, за исключением случаев, когда в соответствии с Правилами организации коммерческого учета воды, сточных вод коммерческий учет осуществляется расчетным способом.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bookmarkStart w:id="5" w:name="_Hlk90469351"/>
      <w:r w:rsidRPr="00D67BE8">
        <w:rPr>
          <w:rFonts w:ascii="Times New Roman" w:hAnsi="Times New Roman" w:cs="Times New Roman"/>
          <w:sz w:val="26"/>
          <w:szCs w:val="26"/>
        </w:rPr>
        <w:t xml:space="preserve">27. В случае отсутствия у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а приборов учета сточных вод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 обязан в течение 10 календарный дней установить и ввести в эксплуатацию приборы учета</w:t>
      </w:r>
      <w:r w:rsidRPr="00D67BE8">
        <w:rPr>
          <w:rFonts w:ascii="Times New Roman" w:hAnsi="Times New Roman" w:cs="Times New Roman"/>
          <w:sz w:val="26"/>
          <w:szCs w:val="26"/>
        </w:rPr>
        <w:br/>
        <w:t xml:space="preserve">сточных вод (распространяется только на категории </w:t>
      </w:r>
      <w:r w:rsidR="001E3772">
        <w:rPr>
          <w:rFonts w:ascii="Times New Roman" w:hAnsi="Times New Roman" w:cs="Times New Roman"/>
          <w:sz w:val="26"/>
          <w:szCs w:val="26"/>
        </w:rPr>
        <w:t>а</w:t>
      </w:r>
      <w:r w:rsidR="004444BD">
        <w:rPr>
          <w:rFonts w:ascii="Times New Roman" w:hAnsi="Times New Roman" w:cs="Times New Roman"/>
          <w:sz w:val="26"/>
          <w:szCs w:val="26"/>
        </w:rPr>
        <w:t>бонент</w:t>
      </w:r>
      <w:r w:rsidRPr="00D67BE8">
        <w:rPr>
          <w:rFonts w:ascii="Times New Roman" w:hAnsi="Times New Roman" w:cs="Times New Roman"/>
          <w:sz w:val="26"/>
          <w:szCs w:val="26"/>
        </w:rPr>
        <w:t>ов, для которых установка приборов учета сточных вод является обязательной в соответствии с законодательством Российской Федерации).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28. </w:t>
      </w:r>
      <w:r w:rsidR="00247062">
        <w:rPr>
          <w:rFonts w:ascii="Times New Roman" w:hAnsi="Times New Roman" w:cs="Times New Roman"/>
          <w:sz w:val="26"/>
          <w:szCs w:val="26"/>
        </w:rPr>
        <w:t>Сторон</w:t>
      </w:r>
      <w:r w:rsidRPr="00D67BE8">
        <w:rPr>
          <w:rFonts w:ascii="Times New Roman" w:hAnsi="Times New Roman" w:cs="Times New Roman"/>
          <w:sz w:val="26"/>
          <w:szCs w:val="26"/>
        </w:rPr>
        <w:t xml:space="preserve">а, осуществляющая коммерческий учет принятых (отведенных) сточных вод, снимает показания приборов учета на последнее число расчетного периода, установленного настоящим договором, либо осуществляет в случаях, предусмотренных Правилами организации коммерческого учета воды, сточных вод, расчет объема принятых (отведенных) сточных вод расчетным способом, вносит показания приборов учета в журнал учета принятых сточных вод, передает эти сведения другой </w:t>
      </w:r>
      <w:r w:rsidR="00247062">
        <w:rPr>
          <w:rFonts w:ascii="Times New Roman" w:hAnsi="Times New Roman" w:cs="Times New Roman"/>
          <w:sz w:val="26"/>
          <w:szCs w:val="26"/>
        </w:rPr>
        <w:t>Сторон</w:t>
      </w:r>
      <w:r w:rsidRPr="00D67BE8">
        <w:rPr>
          <w:rFonts w:ascii="Times New Roman" w:hAnsi="Times New Roman" w:cs="Times New Roman"/>
          <w:sz w:val="26"/>
          <w:szCs w:val="26"/>
        </w:rPr>
        <w:t>е не позднее 2-го числа месяца, следующего за расчетным.</w:t>
      </w:r>
    </w:p>
    <w:p w:rsid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29. Передача </w:t>
      </w:r>
      <w:r w:rsidR="00247062">
        <w:rPr>
          <w:rFonts w:ascii="Times New Roman" w:hAnsi="Times New Roman" w:cs="Times New Roman"/>
          <w:sz w:val="26"/>
          <w:szCs w:val="26"/>
        </w:rPr>
        <w:t>Сторон</w:t>
      </w:r>
      <w:r w:rsidRPr="00D67BE8">
        <w:rPr>
          <w:rFonts w:ascii="Times New Roman" w:hAnsi="Times New Roman" w:cs="Times New Roman"/>
          <w:sz w:val="26"/>
          <w:szCs w:val="26"/>
        </w:rPr>
        <w:t xml:space="preserve">ами сведений о показаниях приборов учета и другой информации осуществляется любым доступным способом (почтовое отправление, телеграмма, </w:t>
      </w:r>
      <w:proofErr w:type="spellStart"/>
      <w:r w:rsidRPr="00D67BE8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Pr="00D67BE8">
        <w:rPr>
          <w:rFonts w:ascii="Times New Roman" w:hAnsi="Times New Roman" w:cs="Times New Roman"/>
          <w:sz w:val="26"/>
          <w:szCs w:val="26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</w:t>
      </w:r>
      <w:bookmarkEnd w:id="5"/>
    </w:p>
    <w:p w:rsidR="00ED77EA" w:rsidRDefault="00ED77EA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D67BE8" w:rsidRPr="00D67BE8" w:rsidRDefault="00D67BE8" w:rsidP="00D67BE8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7BE8">
        <w:rPr>
          <w:rFonts w:ascii="Times New Roman" w:hAnsi="Times New Roman" w:cs="Times New Roman"/>
          <w:b/>
          <w:sz w:val="26"/>
          <w:szCs w:val="26"/>
        </w:rPr>
        <w:t xml:space="preserve">VI. Порядок обеспечения </w:t>
      </w:r>
      <w:r w:rsidR="004444BD">
        <w:rPr>
          <w:rFonts w:ascii="Times New Roman" w:hAnsi="Times New Roman" w:cs="Times New Roman"/>
          <w:b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b/>
          <w:sz w:val="26"/>
          <w:szCs w:val="26"/>
        </w:rPr>
        <w:t>ом доступа</w:t>
      </w:r>
    </w:p>
    <w:p w:rsidR="00D67BE8" w:rsidRPr="00D67BE8" w:rsidRDefault="00D67BE8" w:rsidP="00D67BE8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7BE8">
        <w:rPr>
          <w:rFonts w:ascii="Times New Roman" w:hAnsi="Times New Roman" w:cs="Times New Roman"/>
          <w:b/>
          <w:sz w:val="26"/>
          <w:szCs w:val="26"/>
        </w:rPr>
        <w:t>Исполнителя к канализационным сетям (контрольным канализационным</w:t>
      </w:r>
    </w:p>
    <w:p w:rsidR="00D67BE8" w:rsidRPr="00D67BE8" w:rsidRDefault="00D67BE8" w:rsidP="00D67BE8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7BE8">
        <w:rPr>
          <w:rFonts w:ascii="Times New Roman" w:hAnsi="Times New Roman" w:cs="Times New Roman"/>
          <w:b/>
          <w:sz w:val="26"/>
          <w:szCs w:val="26"/>
        </w:rPr>
        <w:t>колодцам) и приборам учета сточных вод в целях определения</w:t>
      </w:r>
    </w:p>
    <w:p w:rsidR="00D67BE8" w:rsidRPr="00D67BE8" w:rsidRDefault="00D67BE8" w:rsidP="00D67BE8">
      <w:pPr>
        <w:spacing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b/>
          <w:sz w:val="26"/>
          <w:szCs w:val="26"/>
        </w:rPr>
        <w:t>объема отводимых сточных вод, их состава и свойств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30. 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 обязан обеспечить представителям Исполнителя или по его указанию представителям иной организации доступ к канализационным сетям (контрольным канализационным колодцам) и иным объектам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а, местам отбора проб сточных вод, приборам учета (узлам учета) сточных вод и иным </w:t>
      </w:r>
      <w:r w:rsidRPr="00D67BE8">
        <w:rPr>
          <w:rFonts w:ascii="Times New Roman" w:hAnsi="Times New Roman" w:cs="Times New Roman"/>
          <w:sz w:val="26"/>
          <w:szCs w:val="26"/>
        </w:rPr>
        <w:lastRenderedPageBreak/>
        <w:t xml:space="preserve">устройствам, которыми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 владеет и пользуется на праве собственности или на ином законном основании и (или) которые находятся в границах его эксплуатационной ответственности, в следующем порядке: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а) Исполнитель или по его указанию иная организация предварительно, не позднее 15 минут до начала процедуры обследования, или отбора проб, или начала работ на канализационных сетях, оповещает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а о дате и времени посещения проверяющих с указанием списка проверяющих (при отсутствии у них служебных удостоверений или доверенности). Оповещение осуществляется любым доступным способом (почтовое отправление, телеграмма, </w:t>
      </w:r>
      <w:proofErr w:type="spellStart"/>
      <w:r w:rsidRPr="00D67BE8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Pr="00D67BE8">
        <w:rPr>
          <w:rFonts w:ascii="Times New Roman" w:hAnsi="Times New Roman" w:cs="Times New Roman"/>
          <w:sz w:val="26"/>
          <w:szCs w:val="26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адресатом;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б) уполномоченные представители Исполнителя или представители иной организации предъявляют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>у служебное удостоверение или доверенность на совершение соответствующих действий от имени Исполнителя или иной организации;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в) доступ к канализационным сетям (контрольным канализационным колодцам) и приборам учета сточных вод обеспечивается представителям Исполнителя или по его указанию представителям иной организации только в установленных местах отбора проб, местах установки узлов учета, приборов учета и иных устройств, предусмотренных настоящим договором;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г) 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 вправе принимать участие в проведении Исполнителем всех проверок, предусмотренных настоящим разделом, а также присутствовать при проведении Исполнителем работ на канализационных сетях;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д) отказ в доступе представителям (не допуск представителей) Исполнителя или по его указанию представителям иной организации приравнивается к самовольному пользованию централизованной системой водоотведения, что влечет за собой применение расчетного способа при определении количества принятых сточных вод за весь период нарушения. Продолжительность периода нарушения определяется в соответствии с Правилами организации коммерческого учета воды, сточных вод;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е) в случае невозможности отбора проб сточных вод из мест отбора проб сточных вод, предусмотренных настоящим договором, отбор сточных вод осуществляется в порядке, установленном Правилами осуществления контроля состава и свойств сточных вод.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D67BE8" w:rsidRPr="00D67BE8" w:rsidRDefault="00D67BE8" w:rsidP="00D67BE8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7BE8">
        <w:rPr>
          <w:rFonts w:ascii="Times New Roman" w:hAnsi="Times New Roman" w:cs="Times New Roman"/>
          <w:b/>
          <w:sz w:val="26"/>
          <w:szCs w:val="26"/>
        </w:rPr>
        <w:t>VII. Контроль состава и свойств сточных вод, места</w:t>
      </w:r>
    </w:p>
    <w:p w:rsidR="00D67BE8" w:rsidRPr="00D67BE8" w:rsidRDefault="00D67BE8" w:rsidP="00D67BE8">
      <w:pPr>
        <w:spacing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b/>
          <w:sz w:val="26"/>
          <w:szCs w:val="26"/>
        </w:rPr>
        <w:t>и порядок отбора проб сточных вод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31. Контроль состава и свойств сточных вод в отношении </w:t>
      </w:r>
      <w:r w:rsidR="001E3772">
        <w:rPr>
          <w:rFonts w:ascii="Times New Roman" w:hAnsi="Times New Roman" w:cs="Times New Roman"/>
          <w:sz w:val="26"/>
          <w:szCs w:val="26"/>
        </w:rPr>
        <w:t>а</w:t>
      </w:r>
      <w:r w:rsidR="004444BD">
        <w:rPr>
          <w:rFonts w:ascii="Times New Roman" w:hAnsi="Times New Roman" w:cs="Times New Roman"/>
          <w:sz w:val="26"/>
          <w:szCs w:val="26"/>
        </w:rPr>
        <w:t>бонент</w:t>
      </w:r>
      <w:r w:rsidRPr="00D67BE8">
        <w:rPr>
          <w:rFonts w:ascii="Times New Roman" w:hAnsi="Times New Roman" w:cs="Times New Roman"/>
          <w:sz w:val="26"/>
          <w:szCs w:val="26"/>
        </w:rPr>
        <w:t>ов осуществляется в соответствии с Правилами осуществления контроля состава и свойств сточных вод.</w:t>
      </w:r>
    </w:p>
    <w:p w:rsid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32. Сведения об узлах учета и приборах учета сточных вод и о местах отбора проб сточных вод приводятся по форме согласно приложению № 3 к настоящему договору.</w:t>
      </w:r>
    </w:p>
    <w:p w:rsidR="00CF5F8B" w:rsidRDefault="00CF5F8B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CF5F8B" w:rsidRDefault="00CF5F8B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CF5F8B" w:rsidRDefault="00CF5F8B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CF5F8B" w:rsidRPr="00D67BE8" w:rsidRDefault="00CF5F8B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D67BE8" w:rsidRPr="00D67BE8" w:rsidRDefault="00D67BE8" w:rsidP="00D67BE8">
      <w:pPr>
        <w:spacing w:line="240" w:lineRule="auto"/>
        <w:ind w:firstLine="284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D67BE8" w:rsidRPr="00D67BE8" w:rsidRDefault="00D67BE8" w:rsidP="00D67BE8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7BE8">
        <w:rPr>
          <w:rFonts w:ascii="Times New Roman" w:hAnsi="Times New Roman" w:cs="Times New Roman"/>
          <w:b/>
          <w:sz w:val="26"/>
          <w:szCs w:val="26"/>
        </w:rPr>
        <w:lastRenderedPageBreak/>
        <w:t>VIII. Порядок контроля за соблюдением</w:t>
      </w:r>
    </w:p>
    <w:p w:rsidR="00D67BE8" w:rsidRPr="00D67BE8" w:rsidRDefault="001E3772" w:rsidP="00D67BE8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="004444BD">
        <w:rPr>
          <w:rFonts w:ascii="Times New Roman" w:hAnsi="Times New Roman" w:cs="Times New Roman"/>
          <w:b/>
          <w:sz w:val="26"/>
          <w:szCs w:val="26"/>
        </w:rPr>
        <w:t>бонент</w:t>
      </w:r>
      <w:r w:rsidR="00D67BE8" w:rsidRPr="00D67BE8">
        <w:rPr>
          <w:rFonts w:ascii="Times New Roman" w:hAnsi="Times New Roman" w:cs="Times New Roman"/>
          <w:b/>
          <w:sz w:val="26"/>
          <w:szCs w:val="26"/>
        </w:rPr>
        <w:t>ами показателей декларации о составе и свойствах сточных вод,</w:t>
      </w:r>
    </w:p>
    <w:p w:rsidR="00D67BE8" w:rsidRPr="00D67BE8" w:rsidRDefault="00D67BE8" w:rsidP="00D67BE8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7BE8">
        <w:rPr>
          <w:rFonts w:ascii="Times New Roman" w:hAnsi="Times New Roman" w:cs="Times New Roman"/>
          <w:b/>
          <w:sz w:val="26"/>
          <w:szCs w:val="26"/>
        </w:rPr>
        <w:t>нормативов по объему сточных вод и нормативов состава сточных вод,</w:t>
      </w:r>
    </w:p>
    <w:p w:rsidR="00D67BE8" w:rsidRPr="00D67BE8" w:rsidRDefault="00D67BE8" w:rsidP="00D67BE8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7BE8">
        <w:rPr>
          <w:rFonts w:ascii="Times New Roman" w:hAnsi="Times New Roman" w:cs="Times New Roman"/>
          <w:b/>
          <w:sz w:val="26"/>
          <w:szCs w:val="26"/>
        </w:rPr>
        <w:t>требований к составу и свойствам сточных вод,</w:t>
      </w:r>
    </w:p>
    <w:p w:rsidR="00D67BE8" w:rsidRPr="00D67BE8" w:rsidRDefault="00D67BE8" w:rsidP="00D67BE8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7BE8">
        <w:rPr>
          <w:rFonts w:ascii="Times New Roman" w:hAnsi="Times New Roman" w:cs="Times New Roman"/>
          <w:b/>
          <w:sz w:val="26"/>
          <w:szCs w:val="26"/>
        </w:rPr>
        <w:t>установленных в целях предотвращения негативного воздействия</w:t>
      </w:r>
    </w:p>
    <w:p w:rsidR="00D67BE8" w:rsidRPr="00D67BE8" w:rsidRDefault="00D67BE8" w:rsidP="00D67BE8">
      <w:pPr>
        <w:spacing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b/>
          <w:sz w:val="26"/>
          <w:szCs w:val="26"/>
        </w:rPr>
        <w:t>на работу централизованной системы водоотведения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33. Нормативы по объему сточных вод и нормативы состава сточных вод устанавливаются в соответствии с законодательством Российской Федерации. Исполнитель уведомляет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а об утверждении уполномоченными органами исполнительной власти, органами местного самоуправления поселения, городского округа нормативов водоотведения по объему сточных вод и нормативов состава сточных вод в течение 5 рабочих дней со дня получения такой информации от уполномоченных органов исполнительной власти, органов местного самоуправления. Сведения о нормативах по объему сточных вод, установленных для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>а, указываются по форме согласно приложению № 4.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34. Сведения о нормативах состава сточных вод и требованиях к составу и свойствам сточных вод, установленных для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>а в целях предотвращения негативного воздействия на работу централизованной системы водоотведения, указываются по форме согласно приложению № 5.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35. Контроль за соблюдением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ом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нормативов по объему сточных вод и нормативов состава сточных вод, а также показателей декларации осуществляет Исполнитель или по его поручению иная организация, а также транзитная организация, осуществляющая транспортировку сточных вод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>а.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В ходе осуществления контроля за соблюдением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ом установленных для него нормативов по объему сточных вод Исполнитель или по его поручению иная организация ежемесячно определяет объем отведенных (принятых) сточных вод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>а сверх установленного для него норматива по объему сточных вод.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36. При наличии у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а объектов, для которых не устанавливаются нормативы по объему сточных вод, контроль за соблюдением нормативов по объему сточных вод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>а производится путем сверки общего объема отведенных сточных вод за вычетом объемов поверхностных сточных вод, а также объемов сточных вод, для которых не устанавливаются нормативы по объему сточных вод.</w:t>
      </w:r>
    </w:p>
    <w:p w:rsid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37. При превышении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ом установленных нормативов по объему сточных вод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 оплачивает объем сточных вод, отведенных в расчетном периоде в централизованную систему водоотведения с превышением установленного норматива по объему сточных вод, по тарифам на водоотведение, действующим в отношении сверхнормативных сбросов сточных вод, установленным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водоотведения».</w:t>
      </w:r>
    </w:p>
    <w:p w:rsidR="00CF5F8B" w:rsidRDefault="00CF5F8B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CF5F8B" w:rsidRPr="00D67BE8" w:rsidRDefault="00CF5F8B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D67BE8" w:rsidRPr="00D67BE8" w:rsidRDefault="00D67BE8" w:rsidP="00D67BE8">
      <w:pPr>
        <w:spacing w:line="240" w:lineRule="auto"/>
        <w:ind w:firstLine="284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D67BE8" w:rsidRPr="00D67BE8" w:rsidRDefault="00D67BE8" w:rsidP="00D67BE8">
      <w:pPr>
        <w:spacing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b/>
          <w:sz w:val="26"/>
          <w:szCs w:val="26"/>
        </w:rPr>
        <w:lastRenderedPageBreak/>
        <w:t>IX. Условия прекращения или ограничения приема сточных вод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38. Исполнитель вправе осуществить временное прекращение или ограничение приема сточных вод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>а только в случаях, установленных Федеральным законом «О водоснабжении и водоотведении», и при условии соблюдения порядка временного прекращения или ограничения приема сточных вод, установленного Правилами холодного водоснабжения и водоотведения.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39. Исполнитель в течение одних суток со дня временного прекращения или ограничения приема сточных вод уведомляет о таком прекращении или ограничении:</w:t>
      </w:r>
    </w:p>
    <w:p w:rsidR="00D67BE8" w:rsidRPr="00D67BE8" w:rsidRDefault="00D67BE8" w:rsidP="00D67BE8">
      <w:pPr>
        <w:spacing w:line="240" w:lineRule="auto"/>
        <w:ind w:firstLine="284"/>
        <w:jc w:val="left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а)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>а;</w:t>
      </w:r>
    </w:p>
    <w:p w:rsidR="00D67BE8" w:rsidRPr="00D67BE8" w:rsidRDefault="00D67BE8" w:rsidP="00D67BE8">
      <w:pPr>
        <w:spacing w:line="240" w:lineRule="auto"/>
        <w:ind w:firstLine="284"/>
        <w:jc w:val="left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б) орган местного самоуправления;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в) территориальный орган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г) лиц, с которыми Исполнителем заключены договоры по транспортировке сточных вод, если временное прекращение или ограничение приема сточных вод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>а приведет к временному прекращению или ограничению транспортировки сточных вод.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40. Уведомление Исполнителем о временном прекращении или ограничении приема сточных вод,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(почтовое отправление, телеграмма, </w:t>
      </w:r>
      <w:proofErr w:type="spellStart"/>
      <w:r w:rsidRPr="00D67BE8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Pr="00D67BE8">
        <w:rPr>
          <w:rFonts w:ascii="Times New Roman" w:hAnsi="Times New Roman" w:cs="Times New Roman"/>
          <w:sz w:val="26"/>
          <w:szCs w:val="26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</w:t>
      </w:r>
    </w:p>
    <w:p w:rsidR="00D67BE8" w:rsidRPr="00D67BE8" w:rsidRDefault="00D67BE8" w:rsidP="00D67BE8">
      <w:pPr>
        <w:spacing w:line="240" w:lineRule="auto"/>
        <w:ind w:firstLine="284"/>
        <w:jc w:val="left"/>
        <w:rPr>
          <w:rFonts w:ascii="Times New Roman" w:hAnsi="Times New Roman" w:cs="Times New Roman"/>
          <w:sz w:val="26"/>
          <w:szCs w:val="26"/>
        </w:rPr>
      </w:pPr>
    </w:p>
    <w:p w:rsidR="00D67BE8" w:rsidRPr="00D67BE8" w:rsidRDefault="00D67BE8" w:rsidP="00D67BE8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7BE8">
        <w:rPr>
          <w:rFonts w:ascii="Times New Roman" w:hAnsi="Times New Roman" w:cs="Times New Roman"/>
          <w:b/>
          <w:sz w:val="26"/>
          <w:szCs w:val="26"/>
        </w:rPr>
        <w:t>X. Порядок уведомления Исполнителя о переходе прав</w:t>
      </w:r>
    </w:p>
    <w:p w:rsidR="00D67BE8" w:rsidRPr="00D67BE8" w:rsidRDefault="00D67BE8" w:rsidP="00D67BE8">
      <w:pPr>
        <w:spacing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b/>
          <w:sz w:val="26"/>
          <w:szCs w:val="26"/>
        </w:rPr>
        <w:t>на объекты, в отношении которых осуществляется водоотведение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41.</w:t>
      </w:r>
      <w:r w:rsidRPr="00D67BE8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D67BE8">
        <w:rPr>
          <w:rFonts w:ascii="Times New Roman" w:hAnsi="Times New Roman" w:cs="Times New Roman"/>
          <w:sz w:val="26"/>
          <w:szCs w:val="26"/>
        </w:rPr>
        <w:t xml:space="preserve">В случае перехода прав на объекты, в отношении которых осуществляется водоотведение в соответствии с настоящим договором, прав на объекты, устройства и сооружения, предназначенные для подключения (технологического присоединения) к централизованной системе водоотведения, а также в случае предоставления прав владения и (или) пользования такими объектами, устройствами или сооружениями третьим лицам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 в течение 3 рабочих дней со дня наступления одного из указанных событий направляет Исполнителю письменное уведомление с указанием лиц, к которым перешли эти права, документов, являющихся основанием перехода прав, и вида переданного права с приложением заверенных надлежащим образом копий документов, являющихся основанием перехода прав.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Такое уведомление направляется любым доступным способом, позволяющим подтвердить получение уведомления адресатом.</w:t>
      </w:r>
    </w:p>
    <w:p w:rsid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42. Уведомление считается полученным Исполнителем с даты почтового уведомления о вручении, или с даты подписи уполномоченного представителя Исполнителя, свидетельствующей о получении уведомления, либо с иной даты в соответствии с выбранным способом направления.</w:t>
      </w:r>
    </w:p>
    <w:p w:rsidR="00CF5F8B" w:rsidRDefault="00CF5F8B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CF5F8B" w:rsidRDefault="00CF5F8B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CF5F8B" w:rsidRPr="00D67BE8" w:rsidRDefault="00CF5F8B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D67BE8" w:rsidRPr="00D67BE8" w:rsidRDefault="00D67BE8" w:rsidP="00D67BE8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7BE8">
        <w:rPr>
          <w:rFonts w:ascii="Times New Roman" w:hAnsi="Times New Roman" w:cs="Times New Roman"/>
          <w:b/>
          <w:sz w:val="26"/>
          <w:szCs w:val="26"/>
        </w:rPr>
        <w:lastRenderedPageBreak/>
        <w:t>X</w:t>
      </w:r>
      <w:r w:rsidRPr="00D67BE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D67BE8">
        <w:rPr>
          <w:rFonts w:ascii="Times New Roman" w:hAnsi="Times New Roman" w:cs="Times New Roman"/>
          <w:b/>
          <w:sz w:val="26"/>
          <w:szCs w:val="26"/>
        </w:rPr>
        <w:t>. Порядок декларирования состава и свойств</w:t>
      </w:r>
    </w:p>
    <w:p w:rsidR="00D67BE8" w:rsidRPr="00D67BE8" w:rsidRDefault="00D67BE8" w:rsidP="00D67BE8">
      <w:pPr>
        <w:spacing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b/>
          <w:sz w:val="26"/>
          <w:szCs w:val="26"/>
        </w:rPr>
        <w:t xml:space="preserve">сточных вод 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43. В случае если, объем сбрасываемых сточных вод у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>а составляет в среднем 30 м</w:t>
      </w:r>
      <w:r w:rsidRPr="00D67BE8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D67BE8">
        <w:rPr>
          <w:rFonts w:ascii="Times New Roman" w:hAnsi="Times New Roman" w:cs="Times New Roman"/>
          <w:sz w:val="26"/>
          <w:szCs w:val="26"/>
        </w:rPr>
        <w:t xml:space="preserve">/сутки и более по всем канализационным выпускам с одного объекта, за период с 1 июля предшествующего календарного года по 30 июня текущего календарного года, в целях обеспечения контроля состава и свойств сточных вод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 обязан подавать декларацию состава и свойств сточных вод Исполнителю.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44. В случае если, объем сбрасываемых сточных вод у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>а составляет в среднем менее 30 м</w:t>
      </w:r>
      <w:r w:rsidRPr="00D67BE8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D67BE8">
        <w:rPr>
          <w:rFonts w:ascii="Times New Roman" w:hAnsi="Times New Roman" w:cs="Times New Roman"/>
          <w:sz w:val="26"/>
          <w:szCs w:val="26"/>
        </w:rPr>
        <w:t xml:space="preserve">/сутки по всем канализационным выпускам с одного объекта, за период с 1 июля предшествующего календарного года по 30 июня текущего календарного года,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 вправе подавать декларацию состава и свойств сточных вод Исполнителю.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45. Декларация разрабатывается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ом и представляется Исполнителю не позднее 6 месяцев со дня заключения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>ом с Исполнителем настоящего договора. Декларация на очередной год подается в течение 30 (тридцати) календарных дней после даты заключения настоящего Договора.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46. К декларации прилагается заверенная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колодцев, предназначенных для контроля состава и свойств сточных вод. При наличии нескольких канализационных выпусков в централизованную систему водоотведения в декларации указываются состав и свойства сточных вод по каждому из таких канализационных выпусков. Значения фактических концентраций и фактических свойств сточных вод в составе декларации определяются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ом путем оценки результатов анализов состава и свойств проб сточных вод по каждому канализационному выпуску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а, выполненных по поручению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>а лабораторией, аккредитованной в порядке, установленном законодательством Российской Федерации.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47. Значения фактических концентраций и фактических свойств сточных вод в составе декларации определяются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>ом в интервале от минимального до максимального значения результатов анализов состава и свойств проб сточных вод, при этом в обязательном порядке: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а) учитываются результаты, полученные за 2 предшествующих года в ходе осуществления контроля состава и свойств сточных вод, проводимого Исполнителем в соответствии с Правилами осуществления контроля состава и свойств сточных вод;</w:t>
      </w:r>
    </w:p>
    <w:p w:rsidR="00D67BE8" w:rsidRPr="00D67BE8" w:rsidRDefault="00D67BE8" w:rsidP="00D67BE8">
      <w:pPr>
        <w:spacing w:line="240" w:lineRule="auto"/>
        <w:ind w:firstLine="284"/>
        <w:jc w:val="left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б) исключаются значения запрещенного сброса;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в) не подлежат указанию нулевые значения фактических концентраций или фактических свойств сточных вод.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48. Перечень загрязняющих веществ, для выявления которых выполняются определения состава и свойств сточных вод, определяется нормативами состава сточных вод, требованиями к составу и свойствам сточных вод, установленными в целях предотвращения негативного воздействия на работу централизованной системы водоотведения.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49. Декларация прекращает действие в следующих случаях: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а) выявление Исполнителем в ходе осуществления контроля состава и свойств сточных вод превышения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ом нормативов состава сточных вод или требований, установленных в целях предотвращения негативного воздействия на </w:t>
      </w:r>
      <w:r w:rsidRPr="00D67BE8">
        <w:rPr>
          <w:rFonts w:ascii="Times New Roman" w:hAnsi="Times New Roman" w:cs="Times New Roman"/>
          <w:sz w:val="26"/>
          <w:szCs w:val="26"/>
        </w:rPr>
        <w:lastRenderedPageBreak/>
        <w:t xml:space="preserve">работу объектов централизованной системы водоотведения, по веществам (показателям), не указанным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>ом в декларации;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б) выявление 2 раза в течение календарного года в контрольной пробе сточных вод, отобранной организацией, осуществляющей водоотведение, значения фактической концентрации загрязняющего вещества или фактического показателя свойств сточных вод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а по одному и тому же показателю, превышающего в 2 раза и более значение фактической концентрации загрязняющего вещества или фактического показателя свойств сточных вод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а, заявленные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>ом в декларации.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50. В течение 3 месяцев со дня оповещения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а организацией, осуществляющей водоотведение, о наступлении хотя бы одного из случаев, указанных в пункте 49 настоящего договора,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 обязан внести соответствующие изменения в декларацию. В случае если соответствующие изменения в декларацию не были внесены, декларация прекращает действие по истечении 3 месяцев со дня оповещения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>а организацией, осуществляющей водоотведение, о наступлении указанных случаев.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51. В случае если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ом допущено нарушение декларации,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 обязан незамедлительно проинформировать об этом Исполнителя любым доступным способом (почтовое отправление, телеграмма, </w:t>
      </w:r>
      <w:proofErr w:type="spellStart"/>
      <w:r w:rsidRPr="00D67BE8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Pr="00D67BE8">
        <w:rPr>
          <w:rFonts w:ascii="Times New Roman" w:hAnsi="Times New Roman" w:cs="Times New Roman"/>
          <w:sz w:val="26"/>
          <w:szCs w:val="26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</w:t>
      </w:r>
    </w:p>
    <w:p w:rsidR="00872FC2" w:rsidRPr="00D67BE8" w:rsidRDefault="00872FC2" w:rsidP="00D67BE8">
      <w:pPr>
        <w:spacing w:line="240" w:lineRule="auto"/>
        <w:ind w:firstLine="284"/>
        <w:jc w:val="left"/>
        <w:rPr>
          <w:rFonts w:ascii="Times New Roman" w:hAnsi="Times New Roman" w:cs="Times New Roman"/>
          <w:sz w:val="26"/>
          <w:szCs w:val="26"/>
        </w:rPr>
      </w:pPr>
    </w:p>
    <w:p w:rsidR="00D67BE8" w:rsidRPr="00D67BE8" w:rsidRDefault="00D67BE8" w:rsidP="00D67BE8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7BE8">
        <w:rPr>
          <w:rFonts w:ascii="Times New Roman" w:hAnsi="Times New Roman" w:cs="Times New Roman"/>
          <w:b/>
          <w:sz w:val="26"/>
          <w:szCs w:val="26"/>
        </w:rPr>
        <w:t>XII. Условия отведения (приема) сточных</w:t>
      </w:r>
    </w:p>
    <w:p w:rsidR="00D67BE8" w:rsidRPr="00D67BE8" w:rsidRDefault="00D67BE8" w:rsidP="00D67BE8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7BE8">
        <w:rPr>
          <w:rFonts w:ascii="Times New Roman" w:hAnsi="Times New Roman" w:cs="Times New Roman"/>
          <w:b/>
          <w:sz w:val="26"/>
          <w:szCs w:val="26"/>
        </w:rPr>
        <w:t>вод иных лиц, объекты которых подключены к канализационным</w:t>
      </w:r>
    </w:p>
    <w:p w:rsidR="00D67BE8" w:rsidRPr="00D67BE8" w:rsidRDefault="00D67BE8" w:rsidP="00D67BE8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7BE8">
        <w:rPr>
          <w:rFonts w:ascii="Times New Roman" w:hAnsi="Times New Roman" w:cs="Times New Roman"/>
          <w:b/>
          <w:sz w:val="26"/>
          <w:szCs w:val="26"/>
        </w:rPr>
        <w:t xml:space="preserve">сетям, принадлежащим </w:t>
      </w:r>
      <w:r w:rsidR="004444BD">
        <w:rPr>
          <w:rFonts w:ascii="Times New Roman" w:hAnsi="Times New Roman" w:cs="Times New Roman"/>
          <w:b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b/>
          <w:sz w:val="26"/>
          <w:szCs w:val="26"/>
        </w:rPr>
        <w:t>у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52. 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 представляет Исполнителю сведения о лицах, объекты которых подключены к канализационным сетям, принадлежащим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>у.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53. Сведения о лицах, объекты которых подключены к канализационным сетям, принадлежащим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у, представляются в письменном виде с указанием наименования таких лиц, срока и схемы подключения к канализационным сетям, места отбора проб сточных вод. Исполнитель вправе запросить у лиц, объекты которых подключены к канализационным сетям, принадлежащим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>у, иные необходимые сведения и документы.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54. Исполнитель осуществляет отведение сточных вод юридических и физических лиц, объекты которых подключены к канализационным сетям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>а, при условии, что такие лица заключили договор водоотведения или единый договор холодного водоснабжения и водоотведения с Исполнителем.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55. 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 несет в полном объеме ответственность за нарушения условий настоящего договора, произошедшие по вине юридических и физических лиц, объекты которых подключены к канализационным сетям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>а, но которые не имеют договора водоотведения или единого договора холодного водоснабжения и водоотведения с Исполнителем.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D67BE8" w:rsidRPr="00D67BE8" w:rsidRDefault="00D67BE8" w:rsidP="00D67BE8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7BE8">
        <w:rPr>
          <w:rFonts w:ascii="Times New Roman" w:hAnsi="Times New Roman" w:cs="Times New Roman"/>
          <w:b/>
          <w:sz w:val="26"/>
          <w:szCs w:val="26"/>
        </w:rPr>
        <w:t>XIII. Порядок урегулирования споров и разногласий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56. Все споры и разногласия, возникающие между </w:t>
      </w:r>
      <w:r w:rsidR="00247062">
        <w:rPr>
          <w:rFonts w:ascii="Times New Roman" w:hAnsi="Times New Roman" w:cs="Times New Roman"/>
          <w:sz w:val="26"/>
          <w:szCs w:val="26"/>
        </w:rPr>
        <w:t>Сторон</w:t>
      </w:r>
      <w:r w:rsidRPr="00D67BE8">
        <w:rPr>
          <w:rFonts w:ascii="Times New Roman" w:hAnsi="Times New Roman" w:cs="Times New Roman"/>
          <w:sz w:val="26"/>
          <w:szCs w:val="26"/>
        </w:rPr>
        <w:t>ами, связанные с исполнением настоящего договора, подлежат досудебному урегулированию в претензионном порядке.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lastRenderedPageBreak/>
        <w:t xml:space="preserve">57. Претензия направляется по адресу </w:t>
      </w:r>
      <w:r w:rsidR="00247062">
        <w:rPr>
          <w:rFonts w:ascii="Times New Roman" w:hAnsi="Times New Roman" w:cs="Times New Roman"/>
          <w:sz w:val="26"/>
          <w:szCs w:val="26"/>
        </w:rPr>
        <w:t>Сторон</w:t>
      </w:r>
      <w:r w:rsidRPr="00D67BE8">
        <w:rPr>
          <w:rFonts w:ascii="Times New Roman" w:hAnsi="Times New Roman" w:cs="Times New Roman"/>
          <w:sz w:val="26"/>
          <w:szCs w:val="26"/>
        </w:rPr>
        <w:t>ы, указанному в реквизитах договора, и должна содержать:</w:t>
      </w:r>
    </w:p>
    <w:p w:rsidR="00D67BE8" w:rsidRPr="00D67BE8" w:rsidRDefault="00D67BE8" w:rsidP="00D67BE8">
      <w:pPr>
        <w:spacing w:line="240" w:lineRule="auto"/>
        <w:ind w:firstLine="284"/>
        <w:jc w:val="left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а) сведения о заявителе (наименование, местонахождение (адрес));</w:t>
      </w:r>
    </w:p>
    <w:p w:rsidR="00D67BE8" w:rsidRPr="00D67BE8" w:rsidRDefault="00D67BE8" w:rsidP="00D67BE8">
      <w:pPr>
        <w:spacing w:line="240" w:lineRule="auto"/>
        <w:ind w:firstLine="284"/>
        <w:jc w:val="left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б) содержание спора, разногласий;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в) сведения об объекте (объектах), в отношении которого возникли спор, разногласия (полное наименование, местонахождение, правомочие на объект, которым обладает </w:t>
      </w:r>
      <w:r w:rsidR="00247062">
        <w:rPr>
          <w:rFonts w:ascii="Times New Roman" w:hAnsi="Times New Roman" w:cs="Times New Roman"/>
          <w:sz w:val="26"/>
          <w:szCs w:val="26"/>
        </w:rPr>
        <w:t>Сторон</w:t>
      </w:r>
      <w:r w:rsidRPr="00D67BE8">
        <w:rPr>
          <w:rFonts w:ascii="Times New Roman" w:hAnsi="Times New Roman" w:cs="Times New Roman"/>
          <w:sz w:val="26"/>
          <w:szCs w:val="26"/>
        </w:rPr>
        <w:t>а, направившая претензию);</w:t>
      </w:r>
    </w:p>
    <w:p w:rsidR="00D67BE8" w:rsidRPr="00D67BE8" w:rsidRDefault="00D67BE8" w:rsidP="00D67BE8">
      <w:pPr>
        <w:spacing w:line="240" w:lineRule="auto"/>
        <w:ind w:firstLine="284"/>
        <w:jc w:val="left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г) другие сведения по усмотрению </w:t>
      </w:r>
      <w:r w:rsidR="00247062">
        <w:rPr>
          <w:rFonts w:ascii="Times New Roman" w:hAnsi="Times New Roman" w:cs="Times New Roman"/>
          <w:sz w:val="26"/>
          <w:szCs w:val="26"/>
        </w:rPr>
        <w:t>Сторон</w:t>
      </w:r>
      <w:r w:rsidRPr="00D67BE8">
        <w:rPr>
          <w:rFonts w:ascii="Times New Roman" w:hAnsi="Times New Roman" w:cs="Times New Roman"/>
          <w:sz w:val="26"/>
          <w:szCs w:val="26"/>
        </w:rPr>
        <w:t>ы.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58. </w:t>
      </w:r>
      <w:r w:rsidR="00247062">
        <w:rPr>
          <w:rFonts w:ascii="Times New Roman" w:hAnsi="Times New Roman" w:cs="Times New Roman"/>
          <w:sz w:val="26"/>
          <w:szCs w:val="26"/>
        </w:rPr>
        <w:t>Сторон</w:t>
      </w:r>
      <w:r w:rsidRPr="00D67BE8">
        <w:rPr>
          <w:rFonts w:ascii="Times New Roman" w:hAnsi="Times New Roman" w:cs="Times New Roman"/>
          <w:sz w:val="26"/>
          <w:szCs w:val="26"/>
        </w:rPr>
        <w:t>а, получившая претензию, в течение 10 рабочих дней со дня поступления претензии обязана ее рассмотреть и дать ответ.</w:t>
      </w:r>
    </w:p>
    <w:p w:rsidR="00D67BE8" w:rsidRPr="00D67BE8" w:rsidRDefault="00D67BE8" w:rsidP="00D67BE8">
      <w:pPr>
        <w:spacing w:line="240" w:lineRule="auto"/>
        <w:ind w:firstLine="284"/>
        <w:jc w:val="left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59. </w:t>
      </w:r>
      <w:r w:rsidR="00247062">
        <w:rPr>
          <w:rFonts w:ascii="Times New Roman" w:hAnsi="Times New Roman" w:cs="Times New Roman"/>
          <w:sz w:val="26"/>
          <w:szCs w:val="26"/>
        </w:rPr>
        <w:t>Сторон</w:t>
      </w:r>
      <w:r w:rsidRPr="00D67BE8">
        <w:rPr>
          <w:rFonts w:ascii="Times New Roman" w:hAnsi="Times New Roman" w:cs="Times New Roman"/>
          <w:sz w:val="26"/>
          <w:szCs w:val="26"/>
        </w:rPr>
        <w:t>ы составляют акт об урегулировании спора или разногласий.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60. В случае недостижения </w:t>
      </w:r>
      <w:r w:rsidR="00247062">
        <w:rPr>
          <w:rFonts w:ascii="Times New Roman" w:hAnsi="Times New Roman" w:cs="Times New Roman"/>
          <w:sz w:val="26"/>
          <w:szCs w:val="26"/>
        </w:rPr>
        <w:t>Сторон</w:t>
      </w:r>
      <w:r w:rsidRPr="00D67BE8">
        <w:rPr>
          <w:rFonts w:ascii="Times New Roman" w:hAnsi="Times New Roman" w:cs="Times New Roman"/>
          <w:sz w:val="26"/>
          <w:szCs w:val="26"/>
        </w:rPr>
        <w:t>ами соглашения спор и разногласия, возникшие из настоящего договора, подлежат урегулированию в суде в установленном законодательством Российской Федерации порядке.</w:t>
      </w:r>
    </w:p>
    <w:p w:rsidR="00D67BE8" w:rsidRPr="00D67BE8" w:rsidRDefault="00D67BE8" w:rsidP="00D67BE8">
      <w:pPr>
        <w:spacing w:line="240" w:lineRule="auto"/>
        <w:ind w:firstLine="284"/>
        <w:jc w:val="left"/>
        <w:rPr>
          <w:rFonts w:ascii="Times New Roman" w:hAnsi="Times New Roman" w:cs="Times New Roman"/>
          <w:sz w:val="26"/>
          <w:szCs w:val="26"/>
        </w:rPr>
      </w:pPr>
    </w:p>
    <w:p w:rsidR="00D67BE8" w:rsidRPr="00D67BE8" w:rsidRDefault="00D67BE8" w:rsidP="00D67BE8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7BE8">
        <w:rPr>
          <w:rFonts w:ascii="Times New Roman" w:hAnsi="Times New Roman" w:cs="Times New Roman"/>
          <w:b/>
          <w:sz w:val="26"/>
          <w:szCs w:val="26"/>
        </w:rPr>
        <w:t xml:space="preserve">XIV. Ответственность </w:t>
      </w:r>
      <w:r w:rsidR="00247062">
        <w:rPr>
          <w:rFonts w:ascii="Times New Roman" w:hAnsi="Times New Roman" w:cs="Times New Roman"/>
          <w:b/>
          <w:sz w:val="26"/>
          <w:szCs w:val="26"/>
        </w:rPr>
        <w:t>Сторон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61. За неисполнение или ненадлежащее исполнение обязательств по настоящему договору </w:t>
      </w:r>
      <w:r w:rsidR="00247062">
        <w:rPr>
          <w:rFonts w:ascii="Times New Roman" w:hAnsi="Times New Roman" w:cs="Times New Roman"/>
          <w:sz w:val="26"/>
          <w:szCs w:val="26"/>
        </w:rPr>
        <w:t>Сторон</w:t>
      </w:r>
      <w:r w:rsidRPr="00D67BE8">
        <w:rPr>
          <w:rFonts w:ascii="Times New Roman" w:hAnsi="Times New Roman" w:cs="Times New Roman"/>
          <w:sz w:val="26"/>
          <w:szCs w:val="26"/>
        </w:rPr>
        <w:t>ы несут ответственность в соответствии с законодательством Российской Федерации.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62. В случае нарушения Исполнителем режима приема сточных вод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 вправе потребовать пропорционального снижения размера оплаты по настоящему договору в соответствующем расчетном периоде.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63. В случае неисполнения либо ненадлежащего исполнения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ом обязательств по оплате настоящего договора Исполнитель вправе потребовать от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>а уплаты пени в размере 1/130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 xml:space="preserve">64. В случае неисполнения либо ненадлежащего исполнения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ом обязанности по обеспечению доступа Исполнителя к канализационным сетям и устройствам на них для проведения работ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D67BE8">
        <w:rPr>
          <w:rFonts w:ascii="Times New Roman" w:hAnsi="Times New Roman" w:cs="Times New Roman"/>
          <w:sz w:val="26"/>
          <w:szCs w:val="26"/>
        </w:rPr>
        <w:t xml:space="preserve"> несет обязанность по возмещению причиненных в результате этого Исполнителю, другим </w:t>
      </w:r>
      <w:r w:rsidR="001E3772">
        <w:rPr>
          <w:rFonts w:ascii="Times New Roman" w:hAnsi="Times New Roman" w:cs="Times New Roman"/>
          <w:sz w:val="26"/>
          <w:szCs w:val="26"/>
        </w:rPr>
        <w:t>а</w:t>
      </w:r>
      <w:r w:rsidR="004444BD">
        <w:rPr>
          <w:rFonts w:ascii="Times New Roman" w:hAnsi="Times New Roman" w:cs="Times New Roman"/>
          <w:sz w:val="26"/>
          <w:szCs w:val="26"/>
        </w:rPr>
        <w:t>бонент</w:t>
      </w:r>
      <w:r w:rsidRPr="00D67BE8">
        <w:rPr>
          <w:rFonts w:ascii="Times New Roman" w:hAnsi="Times New Roman" w:cs="Times New Roman"/>
          <w:sz w:val="26"/>
          <w:szCs w:val="26"/>
        </w:rPr>
        <w:t>ам, транзитным организациям и (или) иным лицам убытков.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D67BE8" w:rsidRPr="00D67BE8" w:rsidRDefault="00D67BE8" w:rsidP="00D67BE8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7BE8">
        <w:rPr>
          <w:rFonts w:ascii="Times New Roman" w:hAnsi="Times New Roman" w:cs="Times New Roman"/>
          <w:b/>
          <w:sz w:val="26"/>
          <w:szCs w:val="26"/>
        </w:rPr>
        <w:t>XV. Обстоятельства непреодолимой силы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65. </w:t>
      </w:r>
      <w:r w:rsidR="00247062">
        <w:rPr>
          <w:rFonts w:ascii="Times New Roman" w:hAnsi="Times New Roman" w:cs="Times New Roman"/>
          <w:sz w:val="26"/>
          <w:szCs w:val="26"/>
        </w:rPr>
        <w:t>Сторон</w:t>
      </w:r>
      <w:r w:rsidRPr="00D67BE8">
        <w:rPr>
          <w:rFonts w:ascii="Times New Roman" w:hAnsi="Times New Roman" w:cs="Times New Roman"/>
          <w:sz w:val="26"/>
          <w:szCs w:val="26"/>
        </w:rPr>
        <w:t>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</w:t>
      </w:r>
      <w:r w:rsidR="00BA310D">
        <w:rPr>
          <w:rFonts w:ascii="Times New Roman" w:hAnsi="Times New Roman" w:cs="Times New Roman"/>
          <w:sz w:val="26"/>
          <w:szCs w:val="26"/>
        </w:rPr>
        <w:t>,</w:t>
      </w:r>
      <w:r w:rsidRPr="00D67BE8">
        <w:rPr>
          <w:rFonts w:ascii="Times New Roman" w:hAnsi="Times New Roman" w:cs="Times New Roman"/>
          <w:sz w:val="26"/>
          <w:szCs w:val="26"/>
        </w:rPr>
        <w:t xml:space="preserve"> если эти обстоятельства повлияли на исполнение настоящего договора.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66. 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D67BE8" w:rsidRPr="00D67BE8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D67BE8">
        <w:rPr>
          <w:rFonts w:ascii="Times New Roman" w:hAnsi="Times New Roman" w:cs="Times New Roman"/>
          <w:sz w:val="26"/>
          <w:szCs w:val="26"/>
        </w:rPr>
        <w:t>67. </w:t>
      </w:r>
      <w:r w:rsidR="00247062">
        <w:rPr>
          <w:rFonts w:ascii="Times New Roman" w:hAnsi="Times New Roman" w:cs="Times New Roman"/>
          <w:sz w:val="26"/>
          <w:szCs w:val="26"/>
        </w:rPr>
        <w:t>Сторон</w:t>
      </w:r>
      <w:r w:rsidRPr="00D67BE8">
        <w:rPr>
          <w:rFonts w:ascii="Times New Roman" w:hAnsi="Times New Roman" w:cs="Times New Roman"/>
          <w:sz w:val="26"/>
          <w:szCs w:val="26"/>
        </w:rPr>
        <w:t xml:space="preserve">а, подвергшаяся действию обстоятельств непреодолимой силы, обязана без промедления (не позднее 24 часов) уведомить другую </w:t>
      </w:r>
      <w:r w:rsidR="00247062">
        <w:rPr>
          <w:rFonts w:ascii="Times New Roman" w:hAnsi="Times New Roman" w:cs="Times New Roman"/>
          <w:sz w:val="26"/>
          <w:szCs w:val="26"/>
        </w:rPr>
        <w:t>Сторон</w:t>
      </w:r>
      <w:r w:rsidRPr="00D67BE8">
        <w:rPr>
          <w:rFonts w:ascii="Times New Roman" w:hAnsi="Times New Roman" w:cs="Times New Roman"/>
          <w:sz w:val="26"/>
          <w:szCs w:val="26"/>
        </w:rPr>
        <w:t xml:space="preserve">у любым доступным способом (почтовое отправление, телеграмма, </w:t>
      </w:r>
      <w:proofErr w:type="spellStart"/>
      <w:r w:rsidRPr="00D67BE8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Pr="00D67BE8">
        <w:rPr>
          <w:rFonts w:ascii="Times New Roman" w:hAnsi="Times New Roman" w:cs="Times New Roman"/>
          <w:sz w:val="26"/>
          <w:szCs w:val="26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E623DC" w:rsidRDefault="00E623DC" w:rsidP="002B2DDC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5A1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XVI. </w:t>
      </w:r>
      <w:r w:rsidR="00E110EF" w:rsidRPr="00E65A17">
        <w:rPr>
          <w:rFonts w:ascii="Times New Roman" w:hAnsi="Times New Roman" w:cs="Times New Roman"/>
          <w:b/>
          <w:sz w:val="26"/>
          <w:szCs w:val="26"/>
        </w:rPr>
        <w:t>Действие</w:t>
      </w:r>
      <w:r w:rsidRPr="00E65A17">
        <w:rPr>
          <w:rFonts w:ascii="Times New Roman" w:hAnsi="Times New Roman" w:cs="Times New Roman"/>
          <w:b/>
          <w:sz w:val="26"/>
          <w:szCs w:val="26"/>
        </w:rPr>
        <w:t xml:space="preserve"> договора</w:t>
      </w:r>
    </w:p>
    <w:p w:rsidR="00D67BE8" w:rsidRPr="00F10F2B" w:rsidRDefault="00D67BE8" w:rsidP="00D67BE8">
      <w:pPr>
        <w:spacing w:line="240" w:lineRule="auto"/>
        <w:ind w:firstLine="284"/>
        <w:rPr>
          <w:rFonts w:ascii="Times New Roman" w:hAnsi="Times New Roman" w:cs="Times New Roman"/>
          <w:bCs/>
          <w:sz w:val="26"/>
          <w:szCs w:val="26"/>
        </w:rPr>
      </w:pPr>
      <w:r w:rsidRPr="00F10F2B">
        <w:rPr>
          <w:rFonts w:ascii="Times New Roman" w:hAnsi="Times New Roman" w:cs="Times New Roman"/>
          <w:bCs/>
          <w:sz w:val="26"/>
          <w:szCs w:val="26"/>
        </w:rPr>
        <w:t>6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F10F2B">
        <w:rPr>
          <w:rFonts w:ascii="Times New Roman" w:hAnsi="Times New Roman" w:cs="Times New Roman"/>
          <w:bCs/>
          <w:sz w:val="26"/>
          <w:szCs w:val="26"/>
        </w:rPr>
        <w:t>. Настоящий договор всту</w:t>
      </w:r>
      <w:r w:rsidRPr="00081111">
        <w:rPr>
          <w:rFonts w:ascii="Times New Roman" w:hAnsi="Times New Roman" w:cs="Times New Roman"/>
          <w:bCs/>
          <w:sz w:val="26"/>
          <w:szCs w:val="26"/>
        </w:rPr>
        <w:t>пает в силу с «01» января 202</w:t>
      </w:r>
      <w:r w:rsidR="00057FFD">
        <w:rPr>
          <w:rFonts w:ascii="Times New Roman" w:hAnsi="Times New Roman" w:cs="Times New Roman"/>
          <w:bCs/>
          <w:sz w:val="26"/>
          <w:szCs w:val="26"/>
        </w:rPr>
        <w:t>3</w:t>
      </w:r>
      <w:r w:rsidRPr="00081111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D67BE8" w:rsidRPr="00B26002" w:rsidRDefault="00D67BE8" w:rsidP="00D67BE8">
      <w:pPr>
        <w:spacing w:line="240" w:lineRule="auto"/>
        <w:ind w:firstLine="284"/>
        <w:rPr>
          <w:rFonts w:ascii="Times New Roman" w:hAnsi="Times New Roman" w:cs="Times New Roman"/>
          <w:bCs/>
          <w:sz w:val="26"/>
          <w:szCs w:val="26"/>
        </w:rPr>
      </w:pPr>
      <w:r w:rsidRPr="00F10F2B">
        <w:rPr>
          <w:rFonts w:ascii="Times New Roman" w:hAnsi="Times New Roman" w:cs="Times New Roman"/>
          <w:bCs/>
          <w:sz w:val="26"/>
          <w:szCs w:val="26"/>
        </w:rPr>
        <w:t>6</w:t>
      </w:r>
      <w:r>
        <w:rPr>
          <w:rFonts w:ascii="Times New Roman" w:hAnsi="Times New Roman" w:cs="Times New Roman"/>
          <w:bCs/>
          <w:sz w:val="26"/>
          <w:szCs w:val="26"/>
        </w:rPr>
        <w:t>9</w:t>
      </w:r>
      <w:r w:rsidRPr="00F10F2B">
        <w:rPr>
          <w:rFonts w:ascii="Times New Roman" w:hAnsi="Times New Roman" w:cs="Times New Roman"/>
          <w:bCs/>
          <w:sz w:val="26"/>
          <w:szCs w:val="26"/>
        </w:rPr>
        <w:t>. Настоящий договор заключен на год до «31» декабря 202</w:t>
      </w:r>
      <w:r w:rsidR="00057FFD">
        <w:rPr>
          <w:rFonts w:ascii="Times New Roman" w:hAnsi="Times New Roman" w:cs="Times New Roman"/>
          <w:bCs/>
          <w:sz w:val="26"/>
          <w:szCs w:val="26"/>
        </w:rPr>
        <w:t>3</w:t>
      </w:r>
      <w:r w:rsidRPr="00F10F2B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D67BE8" w:rsidRPr="00E65A17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E65A1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65A17">
        <w:rPr>
          <w:rFonts w:ascii="Times New Roman" w:hAnsi="Times New Roman" w:cs="Times New Roman"/>
          <w:sz w:val="26"/>
          <w:szCs w:val="26"/>
        </w:rPr>
        <w:t xml:space="preserve">. Настоящий договор может быть расторгнут до окончания срока его действия по обоюдному согласию </w:t>
      </w:r>
      <w:r w:rsidR="00247062">
        <w:rPr>
          <w:rFonts w:ascii="Times New Roman" w:hAnsi="Times New Roman" w:cs="Times New Roman"/>
          <w:sz w:val="26"/>
          <w:szCs w:val="26"/>
        </w:rPr>
        <w:t>Сторон</w:t>
      </w:r>
      <w:r w:rsidRPr="00E65A17">
        <w:rPr>
          <w:rFonts w:ascii="Times New Roman" w:hAnsi="Times New Roman" w:cs="Times New Roman"/>
          <w:sz w:val="26"/>
          <w:szCs w:val="26"/>
        </w:rPr>
        <w:t>.</w:t>
      </w:r>
    </w:p>
    <w:p w:rsidR="00D67BE8" w:rsidRPr="00E65A17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71</w:t>
      </w:r>
      <w:r w:rsidRPr="00E65A17">
        <w:rPr>
          <w:rFonts w:ascii="Times New Roman" w:hAnsi="Times New Roman" w:cs="Times New Roman"/>
          <w:sz w:val="26"/>
          <w:szCs w:val="26"/>
        </w:rPr>
        <w:t>. В случае предусмотренного законодательством Российской Федерации отказа Исполнителя от исполнения настоящего договора или его изменения в одно</w:t>
      </w:r>
      <w:r w:rsidR="00247062">
        <w:rPr>
          <w:rFonts w:ascii="Times New Roman" w:hAnsi="Times New Roman" w:cs="Times New Roman"/>
          <w:sz w:val="26"/>
          <w:szCs w:val="26"/>
        </w:rPr>
        <w:t>сторон</w:t>
      </w:r>
      <w:r w:rsidRPr="00E65A17">
        <w:rPr>
          <w:rFonts w:ascii="Times New Roman" w:hAnsi="Times New Roman" w:cs="Times New Roman"/>
          <w:sz w:val="26"/>
          <w:szCs w:val="26"/>
        </w:rPr>
        <w:t>нем порядке договор считается расторгнутым или измененным.</w:t>
      </w:r>
    </w:p>
    <w:p w:rsidR="00D67BE8" w:rsidRPr="00E65A17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72</w:t>
      </w:r>
      <w:r w:rsidRPr="00E65A17">
        <w:rPr>
          <w:rFonts w:ascii="Times New Roman" w:hAnsi="Times New Roman" w:cs="Times New Roman"/>
          <w:sz w:val="26"/>
          <w:szCs w:val="26"/>
        </w:rPr>
        <w:t xml:space="preserve">. В случае перехода прав на объекты, в отношении которых осуществляется водоотведение в соответствии с настоящим договором, договор считается расторгнутым с даты, указанной в уведомлении о переходе прав на объекты, представленном </w:t>
      </w:r>
      <w:r w:rsidR="004444BD">
        <w:rPr>
          <w:rFonts w:ascii="Times New Roman" w:hAnsi="Times New Roman" w:cs="Times New Roman"/>
          <w:sz w:val="26"/>
          <w:szCs w:val="26"/>
        </w:rPr>
        <w:t>Абонент</w:t>
      </w:r>
      <w:r w:rsidRPr="00E65A17">
        <w:rPr>
          <w:rFonts w:ascii="Times New Roman" w:hAnsi="Times New Roman" w:cs="Times New Roman"/>
          <w:sz w:val="26"/>
          <w:szCs w:val="26"/>
        </w:rPr>
        <w:t>ом в Исполнителя в порядке, предусмотренном разделом X настоящего договора, но не ранее даты получения такого уведомления Исполнителем либо с даты заключения договора водоотведения или единого договора холодного водоснабжения и водоотведения с лицом, к которому перешли эти права, в зависимости от того, какая из указанных дат наступила раньше.</w:t>
      </w:r>
    </w:p>
    <w:p w:rsidR="00D67BE8" w:rsidRPr="00E65A17" w:rsidRDefault="00D67BE8" w:rsidP="00D67BE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67BE8" w:rsidRPr="0017796B" w:rsidRDefault="00D67BE8" w:rsidP="00D67BE8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Pr="00E65A17">
        <w:rPr>
          <w:rFonts w:ascii="Times New Roman" w:hAnsi="Times New Roman" w:cs="Times New Roman"/>
          <w:b/>
          <w:sz w:val="26"/>
          <w:szCs w:val="26"/>
        </w:rPr>
        <w:t>VII. Прочие условия</w:t>
      </w:r>
    </w:p>
    <w:p w:rsidR="00D67BE8" w:rsidRPr="00E65A17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E65A1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65A17">
        <w:rPr>
          <w:rFonts w:ascii="Times New Roman" w:hAnsi="Times New Roman" w:cs="Times New Roman"/>
          <w:sz w:val="26"/>
          <w:szCs w:val="26"/>
        </w:rPr>
        <w:t xml:space="preserve">. 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</w:t>
      </w:r>
      <w:r w:rsidR="00247062">
        <w:rPr>
          <w:rFonts w:ascii="Times New Roman" w:hAnsi="Times New Roman" w:cs="Times New Roman"/>
          <w:sz w:val="26"/>
          <w:szCs w:val="26"/>
        </w:rPr>
        <w:t>Сторон</w:t>
      </w:r>
      <w:r w:rsidRPr="00E65A17">
        <w:rPr>
          <w:rFonts w:ascii="Times New Roman" w:hAnsi="Times New Roman" w:cs="Times New Roman"/>
          <w:sz w:val="26"/>
          <w:szCs w:val="26"/>
        </w:rPr>
        <w:t xml:space="preserve"> (при их наличии).</w:t>
      </w:r>
    </w:p>
    <w:p w:rsidR="00D67BE8" w:rsidRPr="00E65A17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74</w:t>
      </w:r>
      <w:r w:rsidRPr="00E65A17">
        <w:rPr>
          <w:rFonts w:ascii="Times New Roman" w:hAnsi="Times New Roman" w:cs="Times New Roman"/>
          <w:sz w:val="26"/>
          <w:szCs w:val="26"/>
        </w:rPr>
        <w:t xml:space="preserve">. В случае изменения наименования, местонахождения или банковских реквизитов </w:t>
      </w:r>
      <w:r w:rsidR="00247062">
        <w:rPr>
          <w:rFonts w:ascii="Times New Roman" w:hAnsi="Times New Roman" w:cs="Times New Roman"/>
          <w:sz w:val="26"/>
          <w:szCs w:val="26"/>
        </w:rPr>
        <w:t>Сторон</w:t>
      </w:r>
      <w:r w:rsidRPr="00E65A17">
        <w:rPr>
          <w:rFonts w:ascii="Times New Roman" w:hAnsi="Times New Roman" w:cs="Times New Roman"/>
          <w:sz w:val="26"/>
          <w:szCs w:val="26"/>
        </w:rPr>
        <w:t xml:space="preserve">а обязана уведомить об этом другую </w:t>
      </w:r>
      <w:r w:rsidR="00247062">
        <w:rPr>
          <w:rFonts w:ascii="Times New Roman" w:hAnsi="Times New Roman" w:cs="Times New Roman"/>
          <w:sz w:val="26"/>
          <w:szCs w:val="26"/>
        </w:rPr>
        <w:t>Сторон</w:t>
      </w:r>
      <w:r w:rsidRPr="00E65A17">
        <w:rPr>
          <w:rFonts w:ascii="Times New Roman" w:hAnsi="Times New Roman" w:cs="Times New Roman"/>
          <w:sz w:val="26"/>
          <w:szCs w:val="26"/>
        </w:rPr>
        <w:t xml:space="preserve">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E65A17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Pr="00E65A17">
        <w:rPr>
          <w:rFonts w:ascii="Times New Roman" w:hAnsi="Times New Roman" w:cs="Times New Roman"/>
          <w:sz w:val="26"/>
          <w:szCs w:val="26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</w:t>
      </w:r>
    </w:p>
    <w:p w:rsidR="00D67BE8" w:rsidRPr="00E65A17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E65A1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65A17">
        <w:rPr>
          <w:rFonts w:ascii="Times New Roman" w:hAnsi="Times New Roman" w:cs="Times New Roman"/>
          <w:sz w:val="26"/>
          <w:szCs w:val="26"/>
        </w:rPr>
        <w:t xml:space="preserve">. При исполнении настоящего договора </w:t>
      </w:r>
      <w:r w:rsidR="00247062">
        <w:rPr>
          <w:rFonts w:ascii="Times New Roman" w:hAnsi="Times New Roman" w:cs="Times New Roman"/>
          <w:sz w:val="26"/>
          <w:szCs w:val="26"/>
        </w:rPr>
        <w:t>Сторон</w:t>
      </w:r>
      <w:r w:rsidRPr="00E65A17">
        <w:rPr>
          <w:rFonts w:ascii="Times New Roman" w:hAnsi="Times New Roman" w:cs="Times New Roman"/>
          <w:sz w:val="26"/>
          <w:szCs w:val="26"/>
        </w:rPr>
        <w:t>ы обязуются руководствоваться законодательством Российской Федерации.</w:t>
      </w:r>
    </w:p>
    <w:p w:rsidR="00D67BE8" w:rsidRPr="00E65A17" w:rsidRDefault="00D67BE8" w:rsidP="00D67BE8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76</w:t>
      </w:r>
      <w:r w:rsidRPr="00E65A17">
        <w:rPr>
          <w:rFonts w:ascii="Times New Roman" w:hAnsi="Times New Roman" w:cs="Times New Roman"/>
          <w:sz w:val="26"/>
          <w:szCs w:val="26"/>
        </w:rPr>
        <w:t>. Настоящий договор составлен в двух экземплярах, имеющих одинаковую юридическую силу.</w:t>
      </w:r>
    </w:p>
    <w:p w:rsidR="002F6D4A" w:rsidRPr="00E65A17" w:rsidRDefault="002B2DDC" w:rsidP="002F6D4A">
      <w:pPr>
        <w:keepLines/>
        <w:widowControl w:val="0"/>
        <w:shd w:val="clear" w:color="auto" w:fill="FFFFFF"/>
        <w:suppressAutoHyphens/>
        <w:autoSpaceDE w:val="0"/>
        <w:spacing w:line="264" w:lineRule="auto"/>
        <w:ind w:left="284"/>
        <w:rPr>
          <w:rFonts w:ascii="Times New Roman" w:hAnsi="Times New Roman" w:cs="Times New Roman"/>
          <w:sz w:val="26"/>
          <w:szCs w:val="26"/>
          <w:lang w:eastAsia="gu-IN" w:bidi="gu-IN"/>
        </w:rPr>
      </w:pPr>
      <w:r>
        <w:rPr>
          <w:rFonts w:ascii="Times New Roman" w:hAnsi="Times New Roman" w:cs="Times New Roman"/>
          <w:sz w:val="26"/>
          <w:szCs w:val="26"/>
          <w:lang w:eastAsia="gu-IN" w:bidi="gu-IN"/>
        </w:rPr>
        <w:t>77</w:t>
      </w:r>
      <w:r w:rsidR="002F6D4A" w:rsidRPr="00E65A17">
        <w:rPr>
          <w:rFonts w:ascii="Times New Roman" w:hAnsi="Times New Roman" w:cs="Times New Roman"/>
          <w:sz w:val="26"/>
          <w:szCs w:val="26"/>
          <w:lang w:eastAsia="gu-IN" w:bidi="gu-IN"/>
        </w:rPr>
        <w:t>.</w:t>
      </w:r>
      <w:r w:rsidR="002F6D4A" w:rsidRPr="00E65A17">
        <w:rPr>
          <w:rFonts w:ascii="Times New Roman" w:hAnsi="Times New Roman" w:cs="Times New Roman"/>
          <w:sz w:val="26"/>
          <w:szCs w:val="26"/>
          <w:lang w:eastAsia="gu-IN" w:bidi="gu-IN"/>
        </w:rPr>
        <w:tab/>
        <w:t xml:space="preserve">Лица, представляющие интересы </w:t>
      </w:r>
      <w:r w:rsidR="00247062">
        <w:rPr>
          <w:rFonts w:ascii="Times New Roman" w:hAnsi="Times New Roman" w:cs="Times New Roman"/>
          <w:sz w:val="26"/>
          <w:szCs w:val="26"/>
          <w:lang w:eastAsia="gu-IN" w:bidi="gu-IN"/>
        </w:rPr>
        <w:t>Сторон</w:t>
      </w:r>
      <w:r w:rsidR="002F6D4A" w:rsidRPr="00E65A17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 при исполнении Договора:</w:t>
      </w:r>
    </w:p>
    <w:p w:rsidR="002F6D4A" w:rsidRPr="00E65A17" w:rsidRDefault="002F6D4A" w:rsidP="002F6D4A">
      <w:pPr>
        <w:keepLines/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suppressAutoHyphens/>
        <w:autoSpaceDE w:val="0"/>
        <w:spacing w:line="264" w:lineRule="auto"/>
        <w:ind w:left="0" w:firstLine="284"/>
        <w:rPr>
          <w:rFonts w:ascii="Times New Roman" w:hAnsi="Times New Roman" w:cs="Times New Roman"/>
          <w:sz w:val="26"/>
          <w:szCs w:val="26"/>
          <w:lang w:eastAsia="gu-IN" w:bidi="gu-IN"/>
        </w:rPr>
      </w:pPr>
      <w:r w:rsidRPr="00E65A17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представители Исполнителя — </w:t>
      </w:r>
      <w:r w:rsidR="00057FFD">
        <w:rPr>
          <w:rFonts w:ascii="Times New Roman" w:hAnsi="Times New Roman" w:cs="Times New Roman"/>
          <w:sz w:val="26"/>
          <w:szCs w:val="26"/>
          <w:lang w:eastAsia="gu-IN" w:bidi="gu-IN"/>
        </w:rPr>
        <w:t>директор</w:t>
      </w:r>
      <w:r w:rsidRPr="00E65A17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 </w:t>
      </w:r>
      <w:r w:rsidR="008365DA">
        <w:rPr>
          <w:rFonts w:ascii="Times New Roman" w:hAnsi="Times New Roman" w:cs="Times New Roman"/>
          <w:sz w:val="26"/>
          <w:szCs w:val="26"/>
          <w:lang w:eastAsia="gu-IN" w:bidi="gu-IN"/>
        </w:rPr>
        <w:t>Е</w:t>
      </w:r>
      <w:r w:rsidRPr="00E65A17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. </w:t>
      </w:r>
      <w:r w:rsidR="008365DA">
        <w:rPr>
          <w:rFonts w:ascii="Times New Roman" w:hAnsi="Times New Roman" w:cs="Times New Roman"/>
          <w:sz w:val="26"/>
          <w:szCs w:val="26"/>
          <w:lang w:eastAsia="gu-IN" w:bidi="gu-IN"/>
        </w:rPr>
        <w:t>И</w:t>
      </w:r>
      <w:r w:rsidRPr="00E65A17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. </w:t>
      </w:r>
      <w:r w:rsidR="008365DA">
        <w:rPr>
          <w:rFonts w:ascii="Times New Roman" w:hAnsi="Times New Roman" w:cs="Times New Roman"/>
          <w:sz w:val="26"/>
          <w:szCs w:val="26"/>
          <w:lang w:eastAsia="gu-IN" w:bidi="gu-IN"/>
        </w:rPr>
        <w:t>Карпенко, главный инженер        Ю. А. Ивашков</w:t>
      </w:r>
      <w:r w:rsidR="008365DA" w:rsidRPr="00E65A17">
        <w:rPr>
          <w:rFonts w:ascii="Times New Roman" w:hAnsi="Times New Roman" w:cs="Times New Roman"/>
          <w:sz w:val="26"/>
          <w:szCs w:val="26"/>
          <w:lang w:eastAsia="gu-IN" w:bidi="gu-IN"/>
        </w:rPr>
        <w:t>.</w:t>
      </w:r>
    </w:p>
    <w:p w:rsidR="002F6D4A" w:rsidRPr="00E65A17" w:rsidRDefault="002F6D4A" w:rsidP="002F6D4A">
      <w:pPr>
        <w:keepLines/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suppressAutoHyphens/>
        <w:autoSpaceDE w:val="0"/>
        <w:spacing w:line="264" w:lineRule="auto"/>
        <w:ind w:left="0" w:firstLine="284"/>
        <w:rPr>
          <w:rFonts w:ascii="Times New Roman" w:hAnsi="Times New Roman" w:cs="Times New Roman"/>
          <w:sz w:val="26"/>
          <w:szCs w:val="26"/>
          <w:lang w:eastAsia="gu-IN" w:bidi="gu-IN"/>
        </w:rPr>
      </w:pPr>
      <w:r w:rsidRPr="00E65A17">
        <w:rPr>
          <w:rFonts w:ascii="Times New Roman" w:hAnsi="Times New Roman" w:cs="Times New Roman"/>
          <w:sz w:val="26"/>
          <w:szCs w:val="26"/>
          <w:lang w:eastAsia="gu-IN" w:bidi="gu-IN"/>
        </w:rPr>
        <w:t xml:space="preserve">представители </w:t>
      </w:r>
      <w:r w:rsidR="004444BD">
        <w:rPr>
          <w:rFonts w:ascii="Times New Roman" w:hAnsi="Times New Roman" w:cs="Times New Roman"/>
          <w:sz w:val="26"/>
          <w:szCs w:val="26"/>
          <w:lang w:eastAsia="gu-IN" w:bidi="gu-IN"/>
        </w:rPr>
        <w:t>Абонент</w:t>
      </w:r>
      <w:r w:rsidRPr="00E65A17">
        <w:rPr>
          <w:rFonts w:ascii="Times New Roman" w:hAnsi="Times New Roman" w:cs="Times New Roman"/>
          <w:sz w:val="26"/>
          <w:szCs w:val="26"/>
          <w:lang w:eastAsia="gu-IN" w:bidi="gu-IN"/>
        </w:rPr>
        <w:t>а –</w:t>
      </w:r>
      <w:r w:rsidRPr="00E65A17">
        <w:rPr>
          <w:rFonts w:ascii="Times New Roman" w:hAnsi="Times New Roman" w:cs="Times New Roman"/>
          <w:sz w:val="26"/>
          <w:szCs w:val="26"/>
        </w:rPr>
        <w:t xml:space="preserve"> </w:t>
      </w:r>
      <w:r w:rsidR="00164B0D">
        <w:rPr>
          <w:rFonts w:ascii="Times New Roman" w:hAnsi="Times New Roman" w:cs="Times New Roman"/>
          <w:sz w:val="26"/>
          <w:szCs w:val="26"/>
        </w:rPr>
        <w:t>должность, Ф.И.О.</w:t>
      </w:r>
    </w:p>
    <w:p w:rsidR="00E74D71" w:rsidRDefault="002B2DDC" w:rsidP="009E63F2">
      <w:pPr>
        <w:spacing w:line="240" w:lineRule="auto"/>
        <w:ind w:firstLine="284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78</w:t>
      </w:r>
      <w:r w:rsidR="00E623DC" w:rsidRPr="00E65A17">
        <w:rPr>
          <w:rFonts w:ascii="Times New Roman" w:hAnsi="Times New Roman" w:cs="Times New Roman"/>
          <w:sz w:val="26"/>
          <w:szCs w:val="26"/>
        </w:rPr>
        <w:t>.</w:t>
      </w:r>
      <w:r w:rsidR="00EE7DBB" w:rsidRPr="00E65A17">
        <w:rPr>
          <w:rFonts w:ascii="Times New Roman" w:hAnsi="Times New Roman" w:cs="Times New Roman"/>
          <w:sz w:val="26"/>
          <w:szCs w:val="26"/>
        </w:rPr>
        <w:t> </w:t>
      </w:r>
      <w:r w:rsidR="00CF38F4" w:rsidRPr="00E65A17">
        <w:rPr>
          <w:rFonts w:ascii="Times New Roman" w:hAnsi="Times New Roman" w:cs="Times New Roman"/>
          <w:sz w:val="26"/>
          <w:szCs w:val="26"/>
        </w:rPr>
        <w:tab/>
        <w:t>Следующие п</w:t>
      </w:r>
      <w:r w:rsidR="00E623DC" w:rsidRPr="00E65A17">
        <w:rPr>
          <w:rFonts w:ascii="Times New Roman" w:hAnsi="Times New Roman" w:cs="Times New Roman"/>
          <w:sz w:val="26"/>
          <w:szCs w:val="26"/>
        </w:rPr>
        <w:t>риложения к</w:t>
      </w:r>
      <w:r w:rsidR="00C13B62" w:rsidRPr="00E65A17">
        <w:rPr>
          <w:rFonts w:ascii="Times New Roman" w:hAnsi="Times New Roman" w:cs="Times New Roman"/>
          <w:sz w:val="26"/>
          <w:szCs w:val="26"/>
        </w:rPr>
        <w:t xml:space="preserve"> </w:t>
      </w:r>
      <w:r w:rsidR="00E623DC" w:rsidRPr="00E65A17">
        <w:rPr>
          <w:rFonts w:ascii="Times New Roman" w:hAnsi="Times New Roman" w:cs="Times New Roman"/>
          <w:sz w:val="26"/>
          <w:szCs w:val="26"/>
        </w:rPr>
        <w:t>настоящему</w:t>
      </w:r>
      <w:r w:rsidR="00C13B62" w:rsidRPr="00E65A17">
        <w:rPr>
          <w:rFonts w:ascii="Times New Roman" w:hAnsi="Times New Roman" w:cs="Times New Roman"/>
          <w:sz w:val="26"/>
          <w:szCs w:val="26"/>
        </w:rPr>
        <w:t xml:space="preserve"> </w:t>
      </w:r>
      <w:r w:rsidR="00E623DC" w:rsidRPr="00E65A17">
        <w:rPr>
          <w:rFonts w:ascii="Times New Roman" w:hAnsi="Times New Roman" w:cs="Times New Roman"/>
          <w:sz w:val="26"/>
          <w:szCs w:val="26"/>
        </w:rPr>
        <w:t>договору</w:t>
      </w:r>
      <w:r w:rsidR="00C13B62" w:rsidRPr="00E65A17">
        <w:rPr>
          <w:rFonts w:ascii="Times New Roman" w:hAnsi="Times New Roman" w:cs="Times New Roman"/>
          <w:sz w:val="26"/>
          <w:szCs w:val="26"/>
        </w:rPr>
        <w:t xml:space="preserve"> </w:t>
      </w:r>
      <w:r w:rsidR="00E623DC" w:rsidRPr="00E65A17">
        <w:rPr>
          <w:rFonts w:ascii="Times New Roman" w:hAnsi="Times New Roman" w:cs="Times New Roman"/>
          <w:sz w:val="26"/>
          <w:szCs w:val="26"/>
        </w:rPr>
        <w:t>являются</w:t>
      </w:r>
      <w:r w:rsidR="00C13B62" w:rsidRPr="00E65A17">
        <w:rPr>
          <w:rFonts w:ascii="Times New Roman" w:hAnsi="Times New Roman" w:cs="Times New Roman"/>
          <w:sz w:val="26"/>
          <w:szCs w:val="26"/>
        </w:rPr>
        <w:t xml:space="preserve"> </w:t>
      </w:r>
      <w:r w:rsidR="00E623DC" w:rsidRPr="00E65A17">
        <w:rPr>
          <w:rFonts w:ascii="Times New Roman" w:hAnsi="Times New Roman" w:cs="Times New Roman"/>
          <w:sz w:val="26"/>
          <w:szCs w:val="26"/>
        </w:rPr>
        <w:t>его</w:t>
      </w:r>
      <w:r w:rsidR="00C13B62" w:rsidRPr="00E65A17">
        <w:rPr>
          <w:rFonts w:ascii="Times New Roman" w:hAnsi="Times New Roman" w:cs="Times New Roman"/>
          <w:sz w:val="26"/>
          <w:szCs w:val="26"/>
        </w:rPr>
        <w:t xml:space="preserve"> </w:t>
      </w:r>
      <w:r w:rsidR="00E623DC" w:rsidRPr="00E65A17">
        <w:rPr>
          <w:rFonts w:ascii="Times New Roman" w:hAnsi="Times New Roman" w:cs="Times New Roman"/>
          <w:sz w:val="26"/>
          <w:szCs w:val="26"/>
        </w:rPr>
        <w:t>неотъемлемой</w:t>
      </w:r>
      <w:r w:rsidR="00B403EA" w:rsidRPr="00E65A17">
        <w:rPr>
          <w:rFonts w:ascii="Times New Roman" w:hAnsi="Times New Roman" w:cs="Times New Roman"/>
          <w:sz w:val="26"/>
          <w:szCs w:val="26"/>
        </w:rPr>
        <w:t xml:space="preserve"> </w:t>
      </w:r>
      <w:r w:rsidR="00E623DC" w:rsidRPr="00E65A17">
        <w:rPr>
          <w:rFonts w:ascii="Times New Roman" w:hAnsi="Times New Roman" w:cs="Times New Roman"/>
          <w:sz w:val="26"/>
          <w:szCs w:val="26"/>
        </w:rPr>
        <w:t>частью</w:t>
      </w:r>
      <w:r w:rsidR="00CF38F4" w:rsidRPr="00E65A17">
        <w:rPr>
          <w:rFonts w:ascii="Times New Roman" w:hAnsi="Times New Roman" w:cs="Times New Roman"/>
          <w:sz w:val="26"/>
          <w:szCs w:val="26"/>
        </w:rPr>
        <w:t>:</w:t>
      </w:r>
    </w:p>
    <w:p w:rsidR="00247062" w:rsidRPr="00E65A17" w:rsidRDefault="00247062" w:rsidP="009E63F2">
      <w:pPr>
        <w:spacing w:line="240" w:lineRule="auto"/>
        <w:ind w:firstLine="284"/>
        <w:jc w:val="left"/>
        <w:rPr>
          <w:rFonts w:ascii="Times New Roman" w:hAnsi="Times New Roman" w:cs="Times New Roman"/>
          <w:sz w:val="26"/>
          <w:szCs w:val="26"/>
        </w:rPr>
      </w:pPr>
    </w:p>
    <w:p w:rsidR="00CF38F4" w:rsidRPr="00F10F2B" w:rsidRDefault="00CF38F4" w:rsidP="00E65A17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F10F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F10F2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Приложение № 1 «Акт разграничения эксплуатационной ответственности </w:t>
      </w:r>
      <w:r w:rsidR="0024706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Сторон</w:t>
      </w:r>
      <w:r w:rsidRPr="00F10F2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по канализационным сетям и сооружениям на них»;</w:t>
      </w:r>
    </w:p>
    <w:p w:rsidR="002F6D4A" w:rsidRPr="00F10F2B" w:rsidRDefault="00CF38F4" w:rsidP="00E65A17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F10F2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- Приложение № 2 «</w:t>
      </w:r>
      <w:r w:rsidR="002F6D4A" w:rsidRPr="00F10F2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Сведения </w:t>
      </w:r>
      <w:r w:rsidR="00E65A17" w:rsidRPr="00F10F2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</w:t>
      </w:r>
      <w:r w:rsidR="002F6D4A" w:rsidRPr="00F10F2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режиме приема сточных вод»</w:t>
      </w:r>
      <w:r w:rsidR="00080E2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;</w:t>
      </w:r>
    </w:p>
    <w:p w:rsidR="002F6D4A" w:rsidRPr="00F10F2B" w:rsidRDefault="002F6D4A" w:rsidP="00E65A17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F10F2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- Приложение № 3 «Сведения об узлах учета и приборах учета и о местах отбора проб сточных вод»;</w:t>
      </w:r>
    </w:p>
    <w:p w:rsidR="00E65A17" w:rsidRPr="00F10F2B" w:rsidRDefault="00E65A17" w:rsidP="0039042C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F10F2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- Приложение № 4 «Сведения о нормативах по объему и стоимости отводимых в централизованную систему водоотведения сточных вод, установленных для </w:t>
      </w:r>
      <w:r w:rsidR="004444B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Абонент</w:t>
      </w:r>
      <w:r w:rsidRPr="00F10F2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</w:t>
      </w:r>
      <w:r w:rsidR="0039042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</w:t>
      </w:r>
      <w:r w:rsidR="004325F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;</w:t>
      </w:r>
    </w:p>
    <w:p w:rsidR="00E65A17" w:rsidRDefault="00E65A17" w:rsidP="0039042C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F10F2B">
        <w:rPr>
          <w:rFonts w:ascii="Times New Roman" w:hAnsi="Times New Roman" w:cs="Times New Roman"/>
          <w:i/>
          <w:color w:val="000000" w:themeColor="text1"/>
          <w:sz w:val="26"/>
          <w:szCs w:val="26"/>
        </w:rPr>
        <w:lastRenderedPageBreak/>
        <w:t xml:space="preserve">- Приложение № 5 </w:t>
      </w:r>
      <w:bookmarkStart w:id="6" w:name="_Hlk90365903"/>
      <w:r w:rsidRPr="00F10F2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«Сведения о нормативах состава сточных вод и требованиях</w:t>
      </w:r>
      <w:r w:rsidR="0038076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F10F2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к составу и свойствам сточных вод, установленных для </w:t>
      </w:r>
      <w:r w:rsidR="004444B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Абонент</w:t>
      </w:r>
      <w:r w:rsidRPr="00F10F2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 в целях предотвращения негативного воздействия на работу централизованной системы водоотведения»</w:t>
      </w:r>
      <w:bookmarkEnd w:id="6"/>
      <w:r w:rsidRPr="00F10F2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;</w:t>
      </w:r>
    </w:p>
    <w:p w:rsidR="0017796B" w:rsidRPr="009E1228" w:rsidRDefault="009E1228" w:rsidP="0000471E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F10F2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- </w:t>
      </w:r>
      <w:r w:rsidRPr="00F10F2B">
        <w:rPr>
          <w:rFonts w:ascii="Times New Roman" w:hAnsi="Times New Roman" w:cs="Times New Roman"/>
          <w:i/>
          <w:color w:val="000000"/>
          <w:sz w:val="26"/>
          <w:szCs w:val="26"/>
        </w:rPr>
        <w:t>Приложение № 6 «Правила приёма сточных вод на очистные сооружения ФГБНУ ВНИИРАЭ»</w:t>
      </w:r>
      <w:r w:rsidR="0000471E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:rsidR="00E65A17" w:rsidRDefault="00E65A17" w:rsidP="00E65A17">
      <w:pPr>
        <w:spacing w:line="240" w:lineRule="auto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8"/>
        <w:gridCol w:w="4584"/>
      </w:tblGrid>
      <w:tr w:rsidR="00E65A17" w:rsidRPr="009E1228" w:rsidTr="00ED77EA">
        <w:tc>
          <w:tcPr>
            <w:tcW w:w="4956" w:type="dxa"/>
          </w:tcPr>
          <w:p w:rsidR="00E65A17" w:rsidRPr="009E1228" w:rsidRDefault="00E65A17" w:rsidP="000132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1228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  <w:r w:rsidR="0001326F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E65A17" w:rsidRPr="009E1228" w:rsidRDefault="00E65A17" w:rsidP="00796C47">
            <w:pPr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83" w:type="dxa"/>
          </w:tcPr>
          <w:p w:rsidR="00E65A17" w:rsidRPr="009E1228" w:rsidRDefault="004444BD" w:rsidP="0001326F">
            <w:pPr>
              <w:ind w:firstLine="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Абонент</w:t>
            </w:r>
            <w:r w:rsidR="0001326F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E65A17" w:rsidRPr="00E65A17" w:rsidTr="00ED77EA">
        <w:tc>
          <w:tcPr>
            <w:tcW w:w="4956" w:type="dxa"/>
          </w:tcPr>
          <w:p w:rsidR="00385E6B" w:rsidRPr="00E65A17" w:rsidRDefault="00385E6B" w:rsidP="00385E6B">
            <w:pPr>
              <w:pStyle w:val="af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ФГБНУ ВНИИРАЭ</w:t>
            </w:r>
          </w:p>
          <w:p w:rsidR="00385E6B" w:rsidRDefault="00385E6B" w:rsidP="00385E6B">
            <w:pPr>
              <w:pStyle w:val="af0"/>
              <w:rPr>
                <w:sz w:val="25"/>
                <w:szCs w:val="25"/>
              </w:rPr>
            </w:pPr>
          </w:p>
          <w:p w:rsidR="00385E6B" w:rsidRDefault="00385E6B" w:rsidP="00385E6B">
            <w:pPr>
              <w:pStyle w:val="af0"/>
              <w:rPr>
                <w:sz w:val="25"/>
                <w:szCs w:val="25"/>
              </w:rPr>
            </w:pPr>
            <w:r w:rsidRPr="003F273C">
              <w:rPr>
                <w:sz w:val="25"/>
                <w:szCs w:val="25"/>
              </w:rPr>
              <w:t>Юридический адрес: 249032</w:t>
            </w:r>
            <w:r w:rsidRPr="00E65A17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</w:t>
            </w:r>
            <w:r w:rsidRPr="00E65A17">
              <w:rPr>
                <w:sz w:val="25"/>
                <w:szCs w:val="25"/>
              </w:rPr>
              <w:t>Калужск</w:t>
            </w:r>
            <w:r>
              <w:rPr>
                <w:sz w:val="25"/>
                <w:szCs w:val="25"/>
              </w:rPr>
              <w:t>ая</w:t>
            </w:r>
            <w:r w:rsidRPr="00E65A17">
              <w:rPr>
                <w:sz w:val="25"/>
                <w:szCs w:val="25"/>
              </w:rPr>
              <w:t xml:space="preserve"> област</w:t>
            </w:r>
            <w:r>
              <w:rPr>
                <w:sz w:val="25"/>
                <w:szCs w:val="25"/>
              </w:rPr>
              <w:t>ь</w:t>
            </w:r>
            <w:r w:rsidRPr="00E65A17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г. Обнинск, </w:t>
            </w:r>
            <w:r w:rsidRPr="00E65A17">
              <w:rPr>
                <w:sz w:val="25"/>
                <w:szCs w:val="25"/>
              </w:rPr>
              <w:t>Киевское шоссе, 109 км</w:t>
            </w:r>
          </w:p>
          <w:p w:rsidR="00385E6B" w:rsidRDefault="00385E6B" w:rsidP="00385E6B">
            <w:pPr>
              <w:pStyle w:val="af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</w:t>
            </w:r>
            <w:r w:rsidRPr="00E65A17">
              <w:rPr>
                <w:sz w:val="25"/>
                <w:szCs w:val="25"/>
              </w:rPr>
              <w:t>ел</w:t>
            </w:r>
            <w:r>
              <w:rPr>
                <w:sz w:val="25"/>
                <w:szCs w:val="25"/>
              </w:rPr>
              <w:t>:</w:t>
            </w:r>
            <w:r w:rsidRPr="00E65A17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8 </w:t>
            </w:r>
            <w:r w:rsidRPr="003F273C">
              <w:rPr>
                <w:sz w:val="25"/>
                <w:szCs w:val="25"/>
              </w:rPr>
              <w:t xml:space="preserve">(484) 39-9-69-84, </w:t>
            </w:r>
            <w:r>
              <w:rPr>
                <w:sz w:val="25"/>
                <w:szCs w:val="25"/>
              </w:rPr>
              <w:t xml:space="preserve">8 </w:t>
            </w:r>
            <w:r w:rsidRPr="003F273C">
              <w:rPr>
                <w:sz w:val="25"/>
                <w:szCs w:val="25"/>
              </w:rPr>
              <w:t>(484) 39-9-69-82</w:t>
            </w:r>
          </w:p>
          <w:p w:rsidR="00385E6B" w:rsidRPr="00E65A17" w:rsidRDefault="00385E6B" w:rsidP="00385E6B">
            <w:pPr>
              <w:pStyle w:val="af0"/>
              <w:rPr>
                <w:sz w:val="25"/>
                <w:szCs w:val="25"/>
              </w:rPr>
            </w:pPr>
            <w:r w:rsidRPr="00E65A17">
              <w:rPr>
                <w:sz w:val="25"/>
                <w:szCs w:val="25"/>
              </w:rPr>
              <w:t>Факс</w:t>
            </w:r>
            <w:r>
              <w:rPr>
                <w:sz w:val="25"/>
                <w:szCs w:val="25"/>
              </w:rPr>
              <w:t>:</w:t>
            </w:r>
            <w:r w:rsidRPr="00E65A17">
              <w:rPr>
                <w:sz w:val="25"/>
                <w:szCs w:val="25"/>
              </w:rPr>
              <w:t xml:space="preserve"> 8</w:t>
            </w:r>
            <w:r>
              <w:rPr>
                <w:sz w:val="25"/>
                <w:szCs w:val="25"/>
              </w:rPr>
              <w:t xml:space="preserve"> </w:t>
            </w:r>
            <w:r w:rsidRPr="00E65A17">
              <w:rPr>
                <w:sz w:val="25"/>
                <w:szCs w:val="25"/>
              </w:rPr>
              <w:t>(484)</w:t>
            </w:r>
            <w:r>
              <w:rPr>
                <w:sz w:val="25"/>
                <w:szCs w:val="25"/>
              </w:rPr>
              <w:t xml:space="preserve"> </w:t>
            </w:r>
            <w:r w:rsidRPr="00E65A17">
              <w:rPr>
                <w:sz w:val="25"/>
                <w:szCs w:val="25"/>
              </w:rPr>
              <w:t>39-6-80-66</w:t>
            </w:r>
          </w:p>
          <w:p w:rsidR="00385E6B" w:rsidRDefault="00385E6B" w:rsidP="00385E6B">
            <w:pPr>
              <w:pStyle w:val="af0"/>
              <w:rPr>
                <w:sz w:val="25"/>
                <w:szCs w:val="25"/>
              </w:rPr>
            </w:pPr>
          </w:p>
          <w:p w:rsidR="002352BC" w:rsidRDefault="002352BC" w:rsidP="00385E6B">
            <w:pPr>
              <w:pStyle w:val="af0"/>
              <w:rPr>
                <w:sz w:val="25"/>
                <w:szCs w:val="25"/>
              </w:rPr>
            </w:pPr>
          </w:p>
          <w:p w:rsidR="00385E6B" w:rsidRPr="00B825E5" w:rsidRDefault="00385E6B" w:rsidP="00385E6B">
            <w:pPr>
              <w:pStyle w:val="af0"/>
              <w:rPr>
                <w:b/>
                <w:bCs/>
                <w:sz w:val="25"/>
                <w:szCs w:val="25"/>
              </w:rPr>
            </w:pPr>
            <w:r w:rsidRPr="00B825E5">
              <w:rPr>
                <w:b/>
                <w:bCs/>
                <w:sz w:val="25"/>
                <w:szCs w:val="25"/>
              </w:rPr>
              <w:t>Банковские реквизиты:</w:t>
            </w:r>
          </w:p>
          <w:p w:rsidR="00385E6B" w:rsidRPr="00E65A17" w:rsidRDefault="00385E6B" w:rsidP="00385E6B">
            <w:pPr>
              <w:pStyle w:val="af0"/>
              <w:rPr>
                <w:sz w:val="25"/>
                <w:szCs w:val="25"/>
              </w:rPr>
            </w:pPr>
            <w:r w:rsidRPr="00B825E5">
              <w:rPr>
                <w:sz w:val="25"/>
                <w:szCs w:val="25"/>
              </w:rPr>
              <w:t>ИНН 4025021419</w:t>
            </w:r>
            <w:r>
              <w:rPr>
                <w:sz w:val="25"/>
                <w:szCs w:val="25"/>
              </w:rPr>
              <w:t xml:space="preserve"> / </w:t>
            </w:r>
            <w:r w:rsidRPr="00B825E5">
              <w:rPr>
                <w:sz w:val="25"/>
                <w:szCs w:val="25"/>
              </w:rPr>
              <w:t>КПП 402501001</w:t>
            </w:r>
          </w:p>
          <w:p w:rsidR="00385E6B" w:rsidRPr="00E65A17" w:rsidRDefault="00385E6B" w:rsidP="00385E6B">
            <w:pPr>
              <w:pStyle w:val="af0"/>
              <w:rPr>
                <w:sz w:val="25"/>
                <w:szCs w:val="25"/>
              </w:rPr>
            </w:pPr>
            <w:r w:rsidRPr="00E65A17">
              <w:rPr>
                <w:sz w:val="25"/>
                <w:szCs w:val="25"/>
              </w:rPr>
              <w:t>ОКПО 04684188</w:t>
            </w:r>
          </w:p>
          <w:p w:rsidR="00385E6B" w:rsidRDefault="00385E6B" w:rsidP="00385E6B">
            <w:pPr>
              <w:pStyle w:val="af0"/>
              <w:rPr>
                <w:sz w:val="25"/>
                <w:szCs w:val="25"/>
              </w:rPr>
            </w:pPr>
            <w:r w:rsidRPr="00E65A17">
              <w:rPr>
                <w:sz w:val="25"/>
                <w:szCs w:val="25"/>
              </w:rPr>
              <w:t>ОГРН</w:t>
            </w:r>
            <w:r>
              <w:rPr>
                <w:sz w:val="25"/>
                <w:szCs w:val="25"/>
              </w:rPr>
              <w:t xml:space="preserve"> </w:t>
            </w:r>
            <w:r w:rsidRPr="00E65A17">
              <w:rPr>
                <w:sz w:val="25"/>
                <w:szCs w:val="25"/>
              </w:rPr>
              <w:t xml:space="preserve">1024000947849  </w:t>
            </w:r>
          </w:p>
          <w:p w:rsidR="00385E6B" w:rsidRDefault="00385E6B" w:rsidP="00385E6B">
            <w:pPr>
              <w:pStyle w:val="af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ОКВЭД 37.00</w:t>
            </w:r>
          </w:p>
          <w:p w:rsidR="00385E6B" w:rsidRPr="00E65A17" w:rsidRDefault="00385E6B" w:rsidP="00385E6B">
            <w:pPr>
              <w:pStyle w:val="af0"/>
              <w:rPr>
                <w:sz w:val="25"/>
                <w:szCs w:val="25"/>
              </w:rPr>
            </w:pPr>
            <w:r w:rsidRPr="00E65A17">
              <w:rPr>
                <w:sz w:val="25"/>
                <w:szCs w:val="25"/>
              </w:rPr>
              <w:t>ОКТМО 29715000001</w:t>
            </w:r>
          </w:p>
          <w:p w:rsidR="00385E6B" w:rsidRPr="00E65A17" w:rsidRDefault="00385E6B" w:rsidP="00385E6B">
            <w:pPr>
              <w:pStyle w:val="af0"/>
              <w:rPr>
                <w:sz w:val="25"/>
                <w:szCs w:val="25"/>
              </w:rPr>
            </w:pPr>
            <w:r w:rsidRPr="00E65A17">
              <w:rPr>
                <w:sz w:val="25"/>
                <w:szCs w:val="25"/>
              </w:rPr>
              <w:t>УФК по Калужской области</w:t>
            </w:r>
          </w:p>
          <w:p w:rsidR="00385E6B" w:rsidRPr="00E65A17" w:rsidRDefault="00385E6B" w:rsidP="00385E6B">
            <w:pPr>
              <w:pStyle w:val="af0"/>
              <w:rPr>
                <w:sz w:val="25"/>
                <w:szCs w:val="25"/>
              </w:rPr>
            </w:pPr>
            <w:r w:rsidRPr="00E65A17">
              <w:rPr>
                <w:sz w:val="25"/>
                <w:szCs w:val="25"/>
              </w:rPr>
              <w:t>(ФГБНУ ВНИИРАЭ л/с 20376У24970)</w:t>
            </w:r>
          </w:p>
          <w:p w:rsidR="00385E6B" w:rsidRPr="00E65A17" w:rsidRDefault="00385E6B" w:rsidP="00385E6B">
            <w:pPr>
              <w:pStyle w:val="af0"/>
              <w:rPr>
                <w:sz w:val="25"/>
                <w:szCs w:val="25"/>
              </w:rPr>
            </w:pPr>
            <w:r w:rsidRPr="00E65A17">
              <w:rPr>
                <w:sz w:val="25"/>
                <w:szCs w:val="25"/>
              </w:rPr>
              <w:t xml:space="preserve">Отделение Калуга Банка России//УФК по Калужской области </w:t>
            </w:r>
          </w:p>
          <w:p w:rsidR="00385E6B" w:rsidRPr="00E65A17" w:rsidRDefault="00385E6B" w:rsidP="00385E6B">
            <w:pPr>
              <w:pStyle w:val="af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</w:t>
            </w:r>
            <w:r w:rsidRPr="00E65A17">
              <w:rPr>
                <w:sz w:val="25"/>
                <w:szCs w:val="25"/>
              </w:rPr>
              <w:t>/с 03214643000000013700</w:t>
            </w:r>
          </w:p>
          <w:p w:rsidR="00385E6B" w:rsidRPr="00E65A17" w:rsidRDefault="00385E6B" w:rsidP="00385E6B">
            <w:pPr>
              <w:pStyle w:val="af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</w:t>
            </w:r>
            <w:r w:rsidRPr="00E65A17">
              <w:rPr>
                <w:sz w:val="25"/>
                <w:szCs w:val="25"/>
              </w:rPr>
              <w:t>/с 40102810045370000030</w:t>
            </w:r>
          </w:p>
          <w:p w:rsidR="00385E6B" w:rsidRPr="00E65A17" w:rsidRDefault="00385E6B" w:rsidP="00385E6B">
            <w:pPr>
              <w:pStyle w:val="af0"/>
              <w:rPr>
                <w:sz w:val="25"/>
                <w:szCs w:val="25"/>
              </w:rPr>
            </w:pPr>
            <w:r w:rsidRPr="00E65A17">
              <w:rPr>
                <w:sz w:val="25"/>
                <w:szCs w:val="25"/>
              </w:rPr>
              <w:t>БИК 012908002</w:t>
            </w:r>
          </w:p>
          <w:p w:rsidR="00E65A17" w:rsidRDefault="00E65A17" w:rsidP="00E65A17">
            <w:pPr>
              <w:pStyle w:val="af0"/>
              <w:rPr>
                <w:sz w:val="25"/>
                <w:szCs w:val="25"/>
              </w:rPr>
            </w:pPr>
          </w:p>
          <w:p w:rsidR="00385E6B" w:rsidRPr="00E65A17" w:rsidRDefault="00385E6B" w:rsidP="00E65A17">
            <w:pPr>
              <w:pStyle w:val="af0"/>
              <w:rPr>
                <w:sz w:val="25"/>
                <w:szCs w:val="25"/>
              </w:rPr>
            </w:pPr>
          </w:p>
        </w:tc>
        <w:tc>
          <w:tcPr>
            <w:tcW w:w="4683" w:type="dxa"/>
          </w:tcPr>
          <w:p w:rsidR="00E65A17" w:rsidRPr="0000471E" w:rsidRDefault="00164B0D" w:rsidP="00E65A17">
            <w:pPr>
              <w:pStyle w:val="af0"/>
              <w:rPr>
                <w:b/>
                <w:bCs/>
                <w:sz w:val="25"/>
                <w:szCs w:val="25"/>
              </w:rPr>
            </w:pPr>
            <w:proofErr w:type="spellStart"/>
            <w:r>
              <w:rPr>
                <w:b/>
                <w:bCs/>
                <w:sz w:val="25"/>
                <w:szCs w:val="25"/>
              </w:rPr>
              <w:t>Наимонование</w:t>
            </w:r>
            <w:proofErr w:type="spellEnd"/>
            <w:r>
              <w:rPr>
                <w:b/>
                <w:bCs/>
                <w:sz w:val="25"/>
                <w:szCs w:val="25"/>
              </w:rPr>
              <w:t xml:space="preserve"> организации</w:t>
            </w:r>
          </w:p>
          <w:p w:rsidR="0000471E" w:rsidRDefault="0000471E" w:rsidP="00E65A17">
            <w:pPr>
              <w:pStyle w:val="af0"/>
              <w:rPr>
                <w:sz w:val="25"/>
                <w:szCs w:val="25"/>
              </w:rPr>
            </w:pPr>
          </w:p>
          <w:p w:rsidR="00164B0D" w:rsidRDefault="0000471E" w:rsidP="0000471E">
            <w:pPr>
              <w:pStyle w:val="af0"/>
              <w:rPr>
                <w:sz w:val="25"/>
                <w:szCs w:val="25"/>
              </w:rPr>
            </w:pPr>
            <w:r w:rsidRPr="0000471E">
              <w:rPr>
                <w:sz w:val="25"/>
                <w:szCs w:val="25"/>
              </w:rPr>
              <w:t>Юридический адрес:</w:t>
            </w:r>
          </w:p>
          <w:p w:rsidR="00164B0D" w:rsidRDefault="00164B0D" w:rsidP="0000471E">
            <w:pPr>
              <w:pStyle w:val="af0"/>
              <w:rPr>
                <w:sz w:val="25"/>
                <w:szCs w:val="25"/>
              </w:rPr>
            </w:pPr>
          </w:p>
          <w:p w:rsidR="00164B0D" w:rsidRDefault="00164B0D" w:rsidP="0000471E">
            <w:pPr>
              <w:pStyle w:val="af0"/>
              <w:rPr>
                <w:sz w:val="25"/>
                <w:szCs w:val="25"/>
              </w:rPr>
            </w:pPr>
          </w:p>
          <w:p w:rsidR="0000471E" w:rsidRDefault="0000471E" w:rsidP="0000471E">
            <w:pPr>
              <w:pStyle w:val="af0"/>
              <w:rPr>
                <w:sz w:val="25"/>
                <w:szCs w:val="25"/>
              </w:rPr>
            </w:pPr>
            <w:r w:rsidRPr="0000471E">
              <w:rPr>
                <w:sz w:val="25"/>
                <w:szCs w:val="25"/>
              </w:rPr>
              <w:t xml:space="preserve">Тел.: </w:t>
            </w:r>
          </w:p>
          <w:p w:rsidR="00164B0D" w:rsidRDefault="00164B0D" w:rsidP="0000471E">
            <w:pPr>
              <w:pStyle w:val="af0"/>
              <w:rPr>
                <w:sz w:val="25"/>
                <w:szCs w:val="25"/>
              </w:rPr>
            </w:pPr>
          </w:p>
          <w:p w:rsidR="00164B0D" w:rsidRDefault="00164B0D" w:rsidP="0000471E">
            <w:pPr>
              <w:pStyle w:val="af0"/>
              <w:rPr>
                <w:sz w:val="25"/>
                <w:szCs w:val="25"/>
              </w:rPr>
            </w:pPr>
          </w:p>
          <w:p w:rsidR="0000471E" w:rsidRDefault="0000471E" w:rsidP="0000471E">
            <w:pPr>
              <w:pStyle w:val="af0"/>
              <w:rPr>
                <w:sz w:val="25"/>
                <w:szCs w:val="25"/>
              </w:rPr>
            </w:pPr>
          </w:p>
          <w:p w:rsidR="0000471E" w:rsidRPr="0000471E" w:rsidRDefault="0000471E" w:rsidP="0000471E">
            <w:pPr>
              <w:pStyle w:val="af0"/>
              <w:rPr>
                <w:b/>
                <w:bCs/>
                <w:sz w:val="25"/>
                <w:szCs w:val="25"/>
              </w:rPr>
            </w:pPr>
            <w:r w:rsidRPr="0000471E">
              <w:rPr>
                <w:b/>
                <w:bCs/>
                <w:sz w:val="25"/>
                <w:szCs w:val="25"/>
              </w:rPr>
              <w:t xml:space="preserve">Банковские реквизиты:  </w:t>
            </w:r>
          </w:p>
          <w:p w:rsidR="0000471E" w:rsidRPr="0000471E" w:rsidRDefault="0000471E" w:rsidP="0000471E">
            <w:pPr>
              <w:pStyle w:val="af0"/>
              <w:rPr>
                <w:sz w:val="25"/>
                <w:szCs w:val="25"/>
              </w:rPr>
            </w:pPr>
            <w:r w:rsidRPr="0000471E">
              <w:rPr>
                <w:sz w:val="25"/>
                <w:szCs w:val="25"/>
              </w:rPr>
              <w:t xml:space="preserve">ИНН </w:t>
            </w:r>
            <w:r w:rsidR="00164B0D">
              <w:rPr>
                <w:sz w:val="25"/>
                <w:szCs w:val="25"/>
              </w:rPr>
              <w:t>____________</w:t>
            </w:r>
            <w:r w:rsidR="002352BC" w:rsidRPr="002352BC">
              <w:rPr>
                <w:sz w:val="25"/>
                <w:szCs w:val="25"/>
              </w:rPr>
              <w:t xml:space="preserve"> </w:t>
            </w:r>
            <w:r w:rsidR="002352BC">
              <w:rPr>
                <w:sz w:val="25"/>
                <w:szCs w:val="25"/>
              </w:rPr>
              <w:t xml:space="preserve">/ </w:t>
            </w:r>
            <w:r w:rsidR="002352BC" w:rsidRPr="002352BC">
              <w:rPr>
                <w:sz w:val="25"/>
                <w:szCs w:val="25"/>
              </w:rPr>
              <w:t xml:space="preserve">КПП </w:t>
            </w:r>
            <w:r w:rsidR="00164B0D">
              <w:rPr>
                <w:sz w:val="25"/>
                <w:szCs w:val="25"/>
              </w:rPr>
              <w:t>__________</w:t>
            </w:r>
          </w:p>
          <w:p w:rsidR="0000471E" w:rsidRPr="0000471E" w:rsidRDefault="0000471E" w:rsidP="0000471E">
            <w:pPr>
              <w:pStyle w:val="af0"/>
              <w:rPr>
                <w:sz w:val="25"/>
                <w:szCs w:val="25"/>
              </w:rPr>
            </w:pPr>
            <w:r w:rsidRPr="0000471E">
              <w:rPr>
                <w:sz w:val="25"/>
                <w:szCs w:val="25"/>
              </w:rPr>
              <w:t xml:space="preserve">ОГРН </w:t>
            </w:r>
            <w:r w:rsidR="00164B0D">
              <w:rPr>
                <w:sz w:val="25"/>
                <w:szCs w:val="25"/>
              </w:rPr>
              <w:t>___________________________</w:t>
            </w:r>
          </w:p>
          <w:p w:rsidR="002352BC" w:rsidRPr="002352BC" w:rsidRDefault="002352BC" w:rsidP="002352BC">
            <w:pPr>
              <w:pStyle w:val="af0"/>
              <w:rPr>
                <w:sz w:val="25"/>
                <w:szCs w:val="25"/>
              </w:rPr>
            </w:pPr>
            <w:r w:rsidRPr="002352BC">
              <w:rPr>
                <w:sz w:val="25"/>
                <w:szCs w:val="25"/>
              </w:rPr>
              <w:t xml:space="preserve">Р/с </w:t>
            </w:r>
            <w:r w:rsidR="00164B0D">
              <w:rPr>
                <w:sz w:val="25"/>
                <w:szCs w:val="25"/>
              </w:rPr>
              <w:t>______________________________</w:t>
            </w:r>
          </w:p>
          <w:p w:rsidR="002352BC" w:rsidRPr="002352BC" w:rsidRDefault="00164B0D" w:rsidP="002352BC">
            <w:pPr>
              <w:pStyle w:val="af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Банк</w:t>
            </w:r>
          </w:p>
          <w:p w:rsidR="002352BC" w:rsidRDefault="002352BC" w:rsidP="002352BC">
            <w:pPr>
              <w:pStyle w:val="af0"/>
              <w:rPr>
                <w:sz w:val="25"/>
                <w:szCs w:val="25"/>
              </w:rPr>
            </w:pPr>
            <w:r w:rsidRPr="002352BC">
              <w:rPr>
                <w:sz w:val="25"/>
                <w:szCs w:val="25"/>
              </w:rPr>
              <w:t xml:space="preserve">К/с </w:t>
            </w:r>
            <w:r w:rsidR="00164B0D">
              <w:rPr>
                <w:sz w:val="25"/>
                <w:szCs w:val="25"/>
              </w:rPr>
              <w:t>______________________________</w:t>
            </w:r>
            <w:r w:rsidRPr="002352BC">
              <w:rPr>
                <w:sz w:val="25"/>
                <w:szCs w:val="25"/>
              </w:rPr>
              <w:t xml:space="preserve"> </w:t>
            </w:r>
          </w:p>
          <w:p w:rsidR="0000471E" w:rsidRPr="00E65A17" w:rsidRDefault="002352BC" w:rsidP="002352BC">
            <w:pPr>
              <w:pStyle w:val="af0"/>
              <w:rPr>
                <w:sz w:val="25"/>
                <w:szCs w:val="25"/>
              </w:rPr>
            </w:pPr>
            <w:r w:rsidRPr="002352BC">
              <w:rPr>
                <w:sz w:val="25"/>
                <w:szCs w:val="25"/>
              </w:rPr>
              <w:t xml:space="preserve">БИК </w:t>
            </w:r>
            <w:r w:rsidR="00164B0D">
              <w:rPr>
                <w:sz w:val="25"/>
                <w:szCs w:val="25"/>
              </w:rPr>
              <w:t>_______________</w:t>
            </w:r>
          </w:p>
        </w:tc>
      </w:tr>
      <w:tr w:rsidR="00E65A17" w:rsidRPr="00E65A17" w:rsidTr="00ED77EA">
        <w:tc>
          <w:tcPr>
            <w:tcW w:w="4956" w:type="dxa"/>
          </w:tcPr>
          <w:p w:rsidR="00E65A17" w:rsidRPr="008A2E53" w:rsidRDefault="00E65A17" w:rsidP="00E65A17">
            <w:pPr>
              <w:pStyle w:val="af0"/>
              <w:rPr>
                <w:bCs/>
                <w:sz w:val="25"/>
                <w:szCs w:val="25"/>
              </w:rPr>
            </w:pPr>
            <w:r w:rsidRPr="008A2E53">
              <w:rPr>
                <w:bCs/>
                <w:sz w:val="25"/>
                <w:szCs w:val="25"/>
              </w:rPr>
              <w:t xml:space="preserve">Директор </w:t>
            </w:r>
          </w:p>
          <w:p w:rsidR="00E65A17" w:rsidRDefault="00E65A17" w:rsidP="00E65A17">
            <w:pPr>
              <w:pStyle w:val="af0"/>
              <w:rPr>
                <w:bCs/>
                <w:sz w:val="25"/>
                <w:szCs w:val="25"/>
              </w:rPr>
            </w:pPr>
          </w:p>
          <w:p w:rsidR="009D1BD6" w:rsidRPr="008A2E53" w:rsidRDefault="009D1BD6" w:rsidP="00E65A17">
            <w:pPr>
              <w:pStyle w:val="af0"/>
              <w:rPr>
                <w:bCs/>
                <w:sz w:val="25"/>
                <w:szCs w:val="25"/>
              </w:rPr>
            </w:pPr>
          </w:p>
          <w:p w:rsidR="00E65A17" w:rsidRPr="008A2E53" w:rsidRDefault="00E65A17" w:rsidP="00E65A17">
            <w:pPr>
              <w:pStyle w:val="af0"/>
              <w:rPr>
                <w:bCs/>
                <w:sz w:val="25"/>
                <w:szCs w:val="25"/>
              </w:rPr>
            </w:pPr>
            <w:r w:rsidRPr="008A2E53">
              <w:rPr>
                <w:bCs/>
                <w:sz w:val="25"/>
                <w:szCs w:val="25"/>
              </w:rPr>
              <w:t>____________________/</w:t>
            </w:r>
            <w:r w:rsidR="008A2E53">
              <w:rPr>
                <w:bCs/>
                <w:sz w:val="25"/>
                <w:szCs w:val="25"/>
              </w:rPr>
              <w:t xml:space="preserve"> </w:t>
            </w:r>
            <w:r w:rsidR="00877852" w:rsidRPr="008A2E53">
              <w:rPr>
                <w:bCs/>
                <w:sz w:val="25"/>
                <w:szCs w:val="25"/>
              </w:rPr>
              <w:t xml:space="preserve">Е. И. </w:t>
            </w:r>
            <w:r w:rsidRPr="008A2E53">
              <w:rPr>
                <w:bCs/>
                <w:sz w:val="25"/>
                <w:szCs w:val="25"/>
              </w:rPr>
              <w:t>Карпенко</w:t>
            </w:r>
            <w:r w:rsidR="008A2E53">
              <w:rPr>
                <w:bCs/>
                <w:sz w:val="25"/>
                <w:szCs w:val="25"/>
              </w:rPr>
              <w:t xml:space="preserve"> </w:t>
            </w:r>
            <w:r w:rsidRPr="008A2E53">
              <w:rPr>
                <w:bCs/>
                <w:sz w:val="25"/>
                <w:szCs w:val="25"/>
              </w:rPr>
              <w:t xml:space="preserve">/ </w:t>
            </w:r>
          </w:p>
          <w:p w:rsidR="00E65A17" w:rsidRPr="008A2E53" w:rsidRDefault="00E65A17" w:rsidP="00E65A17">
            <w:pPr>
              <w:pStyle w:val="af0"/>
              <w:rPr>
                <w:bCs/>
                <w:sz w:val="25"/>
                <w:szCs w:val="25"/>
              </w:rPr>
            </w:pPr>
            <w:r w:rsidRPr="008A2E53">
              <w:rPr>
                <w:bCs/>
                <w:sz w:val="25"/>
                <w:szCs w:val="25"/>
              </w:rPr>
              <w:t xml:space="preserve">     М.П.</w:t>
            </w:r>
          </w:p>
        </w:tc>
        <w:tc>
          <w:tcPr>
            <w:tcW w:w="4683" w:type="dxa"/>
          </w:tcPr>
          <w:p w:rsidR="00E65A17" w:rsidRPr="008A2E53" w:rsidRDefault="002352BC" w:rsidP="00E65A17">
            <w:pPr>
              <w:pStyle w:val="af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Д</w:t>
            </w:r>
            <w:r w:rsidR="00164B0D">
              <w:rPr>
                <w:bCs/>
                <w:sz w:val="25"/>
                <w:szCs w:val="25"/>
              </w:rPr>
              <w:t>олжность</w:t>
            </w:r>
          </w:p>
          <w:p w:rsidR="00E65A17" w:rsidRPr="008A2E53" w:rsidRDefault="00E65A17" w:rsidP="00E65A17">
            <w:pPr>
              <w:pStyle w:val="af0"/>
              <w:rPr>
                <w:bCs/>
                <w:sz w:val="25"/>
                <w:szCs w:val="25"/>
              </w:rPr>
            </w:pPr>
          </w:p>
          <w:p w:rsidR="00877852" w:rsidRPr="008A2E53" w:rsidRDefault="00877852" w:rsidP="00E65A17">
            <w:pPr>
              <w:pStyle w:val="af0"/>
              <w:rPr>
                <w:bCs/>
                <w:sz w:val="25"/>
                <w:szCs w:val="25"/>
              </w:rPr>
            </w:pPr>
          </w:p>
          <w:p w:rsidR="00E65A17" w:rsidRPr="008A2E53" w:rsidRDefault="00E65A17" w:rsidP="00E65A17">
            <w:pPr>
              <w:pStyle w:val="af0"/>
              <w:rPr>
                <w:bCs/>
                <w:sz w:val="25"/>
                <w:szCs w:val="25"/>
              </w:rPr>
            </w:pPr>
            <w:r w:rsidRPr="008A2E53">
              <w:rPr>
                <w:bCs/>
                <w:sz w:val="25"/>
                <w:szCs w:val="25"/>
              </w:rPr>
              <w:t xml:space="preserve">___________________/ </w:t>
            </w:r>
            <w:r w:rsidR="00164B0D">
              <w:rPr>
                <w:bCs/>
                <w:sz w:val="25"/>
                <w:szCs w:val="25"/>
              </w:rPr>
              <w:t>Ф.И.О.</w:t>
            </w:r>
            <w:r w:rsidR="0000471E">
              <w:rPr>
                <w:bCs/>
                <w:sz w:val="25"/>
                <w:szCs w:val="25"/>
              </w:rPr>
              <w:t xml:space="preserve"> </w:t>
            </w:r>
            <w:r w:rsidRPr="008A2E53">
              <w:rPr>
                <w:bCs/>
                <w:sz w:val="25"/>
                <w:szCs w:val="25"/>
              </w:rPr>
              <w:t xml:space="preserve">/ </w:t>
            </w:r>
          </w:p>
          <w:p w:rsidR="00E65A17" w:rsidRPr="008A2E53" w:rsidRDefault="00E65A17" w:rsidP="00E65A17">
            <w:pPr>
              <w:pStyle w:val="af0"/>
              <w:rPr>
                <w:bCs/>
                <w:sz w:val="25"/>
                <w:szCs w:val="25"/>
              </w:rPr>
            </w:pPr>
            <w:r w:rsidRPr="008A2E53">
              <w:rPr>
                <w:bCs/>
                <w:sz w:val="25"/>
                <w:szCs w:val="25"/>
              </w:rPr>
              <w:t xml:space="preserve">     М.П.</w:t>
            </w:r>
          </w:p>
        </w:tc>
      </w:tr>
      <w:bookmarkEnd w:id="0"/>
      <w:tr w:rsidR="00E65A17" w:rsidRPr="00E65A17" w:rsidTr="00ED77EA">
        <w:tc>
          <w:tcPr>
            <w:tcW w:w="4956" w:type="dxa"/>
          </w:tcPr>
          <w:p w:rsidR="00E65A17" w:rsidRPr="00E65A17" w:rsidRDefault="00E65A17" w:rsidP="00796C47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3" w:type="dxa"/>
          </w:tcPr>
          <w:p w:rsidR="00E65A17" w:rsidRPr="00E65A17" w:rsidRDefault="00E65A17" w:rsidP="00796C47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7DBB" w:rsidRPr="00E65A17" w:rsidRDefault="00EE7DBB" w:rsidP="009E63F2">
      <w:pPr>
        <w:spacing w:line="240" w:lineRule="auto"/>
        <w:ind w:firstLine="284"/>
        <w:jc w:val="left"/>
        <w:rPr>
          <w:rFonts w:ascii="Times New Roman" w:hAnsi="Times New Roman" w:cs="Times New Roman"/>
          <w:sz w:val="26"/>
          <w:szCs w:val="26"/>
        </w:rPr>
      </w:pPr>
    </w:p>
    <w:p w:rsidR="002F6D4A" w:rsidRDefault="002F6D4A" w:rsidP="009E63F2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E65A17" w:rsidRDefault="00E65A17" w:rsidP="009E63F2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E65A17" w:rsidRDefault="00E65A17" w:rsidP="009E63F2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B26002" w:rsidRDefault="00B26002" w:rsidP="009E63F2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B26002" w:rsidRDefault="00B26002" w:rsidP="00DB6EE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64B0D" w:rsidRDefault="00164B0D" w:rsidP="00DB6EE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62D7C" w:rsidRDefault="00662D7C" w:rsidP="00DB6EE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62D7C" w:rsidRDefault="00662D7C" w:rsidP="00DB6EE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64B0D" w:rsidRDefault="00164B0D" w:rsidP="002F6D4A">
      <w:pPr>
        <w:spacing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2F6D4A" w:rsidRPr="00E65A17" w:rsidRDefault="002F6D4A" w:rsidP="002F6D4A">
      <w:pPr>
        <w:spacing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65A17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4015D5" w:rsidRDefault="002F6D4A" w:rsidP="00AF5923">
      <w:pPr>
        <w:spacing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65A17">
        <w:rPr>
          <w:rFonts w:ascii="Times New Roman" w:hAnsi="Times New Roman" w:cs="Times New Roman"/>
          <w:sz w:val="20"/>
          <w:szCs w:val="20"/>
        </w:rPr>
        <w:t>к договору</w:t>
      </w:r>
      <w:r w:rsidR="004015D5">
        <w:rPr>
          <w:rFonts w:ascii="Times New Roman" w:hAnsi="Times New Roman" w:cs="Times New Roman"/>
          <w:sz w:val="20"/>
          <w:szCs w:val="20"/>
        </w:rPr>
        <w:t xml:space="preserve"> </w:t>
      </w:r>
      <w:r w:rsidRPr="00E65A17">
        <w:rPr>
          <w:rFonts w:ascii="Times New Roman" w:hAnsi="Times New Roman" w:cs="Times New Roman"/>
          <w:sz w:val="20"/>
          <w:szCs w:val="20"/>
        </w:rPr>
        <w:t>водоотведения</w:t>
      </w:r>
    </w:p>
    <w:p w:rsidR="005918D5" w:rsidRPr="00AF5923" w:rsidRDefault="002F6D4A" w:rsidP="00AF5923">
      <w:pPr>
        <w:spacing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65A17">
        <w:rPr>
          <w:rFonts w:ascii="Times New Roman" w:hAnsi="Times New Roman" w:cs="Times New Roman"/>
          <w:sz w:val="20"/>
          <w:szCs w:val="20"/>
        </w:rPr>
        <w:t xml:space="preserve">№ </w:t>
      </w:r>
      <w:r w:rsidR="00164B0D">
        <w:rPr>
          <w:rFonts w:ascii="Times New Roman" w:hAnsi="Times New Roman" w:cs="Times New Roman"/>
          <w:sz w:val="20"/>
          <w:szCs w:val="20"/>
        </w:rPr>
        <w:t>__</w:t>
      </w:r>
      <w:r w:rsidR="008966E2" w:rsidRPr="008966E2">
        <w:rPr>
          <w:rFonts w:ascii="Times New Roman" w:hAnsi="Times New Roman" w:cs="Times New Roman"/>
          <w:sz w:val="20"/>
          <w:szCs w:val="20"/>
        </w:rPr>
        <w:t>/</w:t>
      </w:r>
      <w:r w:rsidR="008966E2" w:rsidRPr="002352BC">
        <w:rPr>
          <w:rFonts w:ascii="Times New Roman" w:hAnsi="Times New Roman" w:cs="Times New Roman"/>
          <w:sz w:val="20"/>
          <w:szCs w:val="20"/>
        </w:rPr>
        <w:t>2</w:t>
      </w:r>
      <w:r w:rsidR="006C32EC">
        <w:rPr>
          <w:rFonts w:ascii="Times New Roman" w:hAnsi="Times New Roman" w:cs="Times New Roman"/>
          <w:sz w:val="20"/>
          <w:szCs w:val="20"/>
        </w:rPr>
        <w:t>3</w:t>
      </w:r>
      <w:r w:rsidR="008966E2" w:rsidRPr="002352BC">
        <w:rPr>
          <w:rFonts w:ascii="Times New Roman" w:hAnsi="Times New Roman" w:cs="Times New Roman"/>
          <w:sz w:val="20"/>
          <w:szCs w:val="20"/>
        </w:rPr>
        <w:t xml:space="preserve">-ОС </w:t>
      </w:r>
      <w:r w:rsidRPr="002352BC">
        <w:rPr>
          <w:rFonts w:ascii="Times New Roman" w:hAnsi="Times New Roman" w:cs="Times New Roman"/>
          <w:sz w:val="20"/>
          <w:szCs w:val="20"/>
        </w:rPr>
        <w:t>от</w:t>
      </w:r>
      <w:r w:rsidR="006C32EC">
        <w:rPr>
          <w:rFonts w:ascii="Times New Roman" w:hAnsi="Times New Roman" w:cs="Times New Roman"/>
          <w:sz w:val="20"/>
          <w:szCs w:val="20"/>
        </w:rPr>
        <w:t xml:space="preserve"> </w:t>
      </w:r>
      <w:r w:rsidR="00CC242F">
        <w:rPr>
          <w:rFonts w:ascii="Times New Roman" w:hAnsi="Times New Roman" w:cs="Times New Roman"/>
          <w:sz w:val="20"/>
          <w:szCs w:val="20"/>
        </w:rPr>
        <w:t>_</w:t>
      </w:r>
      <w:proofErr w:type="gramStart"/>
      <w:r w:rsidR="00CC242F">
        <w:rPr>
          <w:rFonts w:ascii="Times New Roman" w:hAnsi="Times New Roman" w:cs="Times New Roman"/>
          <w:sz w:val="20"/>
          <w:szCs w:val="20"/>
        </w:rPr>
        <w:t>_</w:t>
      </w:r>
      <w:r w:rsidR="0000471E" w:rsidRPr="002352BC">
        <w:rPr>
          <w:rFonts w:ascii="Times New Roman" w:hAnsi="Times New Roman" w:cs="Times New Roman"/>
          <w:sz w:val="20"/>
          <w:szCs w:val="20"/>
        </w:rPr>
        <w:t>.</w:t>
      </w:r>
      <w:r w:rsidR="00CC242F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CC242F">
        <w:rPr>
          <w:rFonts w:ascii="Times New Roman" w:hAnsi="Times New Roman" w:cs="Times New Roman"/>
          <w:sz w:val="20"/>
          <w:szCs w:val="20"/>
        </w:rPr>
        <w:t>_____________</w:t>
      </w:r>
      <w:r w:rsidR="0000471E" w:rsidRPr="002352BC">
        <w:rPr>
          <w:rFonts w:ascii="Times New Roman" w:hAnsi="Times New Roman" w:cs="Times New Roman"/>
          <w:sz w:val="20"/>
          <w:szCs w:val="20"/>
        </w:rPr>
        <w:t>.202</w:t>
      </w:r>
      <w:r w:rsidR="00CC242F">
        <w:rPr>
          <w:rFonts w:ascii="Times New Roman" w:hAnsi="Times New Roman" w:cs="Times New Roman"/>
          <w:sz w:val="20"/>
          <w:szCs w:val="20"/>
        </w:rPr>
        <w:t>__</w:t>
      </w:r>
      <w:r w:rsidR="0000471E" w:rsidRPr="002352BC">
        <w:rPr>
          <w:rFonts w:ascii="Times New Roman" w:hAnsi="Times New Roman" w:cs="Times New Roman"/>
          <w:sz w:val="20"/>
          <w:szCs w:val="20"/>
        </w:rPr>
        <w:t xml:space="preserve"> </w:t>
      </w:r>
      <w:r w:rsidRPr="002352BC">
        <w:rPr>
          <w:rFonts w:ascii="Times New Roman" w:hAnsi="Times New Roman" w:cs="Times New Roman"/>
          <w:sz w:val="20"/>
          <w:szCs w:val="20"/>
        </w:rPr>
        <w:t>г.</w:t>
      </w:r>
    </w:p>
    <w:p w:rsidR="005918D5" w:rsidRPr="00E65A17" w:rsidRDefault="005918D5" w:rsidP="009E63F2">
      <w:pPr>
        <w:spacing w:line="240" w:lineRule="auto"/>
        <w:ind w:firstLine="284"/>
        <w:jc w:val="left"/>
        <w:rPr>
          <w:rFonts w:ascii="Times New Roman" w:hAnsi="Times New Roman" w:cs="Times New Roman"/>
          <w:sz w:val="26"/>
          <w:szCs w:val="26"/>
        </w:rPr>
      </w:pPr>
    </w:p>
    <w:p w:rsidR="005918D5" w:rsidRDefault="005918D5" w:rsidP="009E63F2">
      <w:pPr>
        <w:spacing w:line="240" w:lineRule="auto"/>
        <w:ind w:firstLine="284"/>
        <w:jc w:val="left"/>
        <w:rPr>
          <w:rFonts w:ascii="Times New Roman" w:hAnsi="Times New Roman" w:cs="Times New Roman"/>
          <w:sz w:val="26"/>
          <w:szCs w:val="26"/>
        </w:rPr>
      </w:pPr>
    </w:p>
    <w:p w:rsidR="00AF5923" w:rsidRPr="00E65A17" w:rsidRDefault="00AF5923" w:rsidP="009E63F2">
      <w:pPr>
        <w:spacing w:line="240" w:lineRule="auto"/>
        <w:ind w:firstLine="284"/>
        <w:jc w:val="left"/>
        <w:rPr>
          <w:rFonts w:ascii="Times New Roman" w:hAnsi="Times New Roman" w:cs="Times New Roman"/>
          <w:sz w:val="26"/>
          <w:szCs w:val="26"/>
        </w:rPr>
      </w:pPr>
    </w:p>
    <w:p w:rsidR="005918D5" w:rsidRPr="00E65A17" w:rsidRDefault="005918D5" w:rsidP="009E63F2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5A17">
        <w:rPr>
          <w:rFonts w:ascii="Times New Roman" w:hAnsi="Times New Roman" w:cs="Times New Roman"/>
          <w:b/>
          <w:bCs/>
          <w:spacing w:val="40"/>
          <w:sz w:val="26"/>
          <w:szCs w:val="26"/>
        </w:rPr>
        <w:t>АКТ</w:t>
      </w:r>
      <w:r w:rsidR="003B26A2" w:rsidRPr="00E65A17">
        <w:rPr>
          <w:rFonts w:ascii="Times New Roman" w:hAnsi="Times New Roman" w:cs="Times New Roman"/>
          <w:b/>
          <w:bCs/>
          <w:spacing w:val="80"/>
          <w:sz w:val="26"/>
          <w:szCs w:val="26"/>
        </w:rPr>
        <w:br/>
      </w:r>
      <w:r w:rsidR="00325640" w:rsidRPr="00E65A17">
        <w:rPr>
          <w:rFonts w:ascii="Times New Roman" w:hAnsi="Times New Roman" w:cs="Times New Roman"/>
          <w:b/>
          <w:bCs/>
          <w:sz w:val="26"/>
          <w:szCs w:val="26"/>
        </w:rPr>
        <w:t>разграничения</w:t>
      </w:r>
      <w:r w:rsidRPr="00E65A17">
        <w:rPr>
          <w:rFonts w:ascii="Times New Roman" w:hAnsi="Times New Roman" w:cs="Times New Roman"/>
          <w:b/>
          <w:bCs/>
          <w:sz w:val="26"/>
          <w:szCs w:val="26"/>
        </w:rPr>
        <w:t xml:space="preserve"> балансовой принадлежности</w:t>
      </w:r>
    </w:p>
    <w:p w:rsidR="00FF3799" w:rsidRPr="00E65A17" w:rsidRDefault="00FF3799" w:rsidP="009E63F2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5A17">
        <w:rPr>
          <w:rFonts w:ascii="Times New Roman" w:hAnsi="Times New Roman" w:cs="Times New Roman"/>
          <w:b/>
          <w:bCs/>
          <w:sz w:val="26"/>
          <w:szCs w:val="26"/>
        </w:rPr>
        <w:t>и эксплуатационной ответственности</w:t>
      </w:r>
    </w:p>
    <w:p w:rsidR="005918D5" w:rsidRPr="00E65A17" w:rsidRDefault="005918D5" w:rsidP="009E63F2">
      <w:pPr>
        <w:spacing w:line="240" w:lineRule="auto"/>
        <w:ind w:firstLine="284"/>
        <w:jc w:val="left"/>
        <w:rPr>
          <w:rFonts w:ascii="Times New Roman" w:hAnsi="Times New Roman" w:cs="Times New Roman"/>
          <w:sz w:val="26"/>
          <w:szCs w:val="26"/>
        </w:rPr>
      </w:pPr>
    </w:p>
    <w:p w:rsidR="003B26A2" w:rsidRPr="00E65A17" w:rsidRDefault="003B26A2" w:rsidP="009E63F2">
      <w:pPr>
        <w:spacing w:line="240" w:lineRule="auto"/>
        <w:ind w:firstLine="284"/>
        <w:jc w:val="left"/>
        <w:rPr>
          <w:rFonts w:ascii="Times New Roman" w:hAnsi="Times New Roman" w:cs="Times New Roman"/>
          <w:sz w:val="26"/>
          <w:szCs w:val="26"/>
        </w:rPr>
      </w:pPr>
    </w:p>
    <w:p w:rsidR="00EB6C76" w:rsidRPr="00EB6C76" w:rsidRDefault="008F096B" w:rsidP="008F096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0431CE">
        <w:rPr>
          <w:rFonts w:ascii="Times New Roman" w:hAnsi="Times New Roman" w:cs="Times New Roman"/>
          <w:b/>
          <w:sz w:val="24"/>
          <w:szCs w:val="24"/>
          <w:lang w:eastAsia="gu-IN" w:bidi="gu-IN"/>
        </w:rPr>
        <w:t>Федеральное государственное бюджетное научное учреждение «Всероссийский научно-исследовательский институт радиологии и агроэкологии»</w:t>
      </w:r>
      <w:r w:rsidRPr="000431CE">
        <w:rPr>
          <w:rFonts w:ascii="Times New Roman" w:hAnsi="Times New Roman" w:cs="Times New Roman"/>
          <w:sz w:val="24"/>
          <w:szCs w:val="24"/>
          <w:lang w:eastAsia="gu-IN" w:bidi="gu-IN"/>
        </w:rPr>
        <w:t xml:space="preserve"> (ФГБНУ ВНИИРАЭ), именуемое в дальнейшем «</w:t>
      </w:r>
      <w:r w:rsidRPr="000431CE">
        <w:rPr>
          <w:rFonts w:ascii="Times New Roman" w:hAnsi="Times New Roman" w:cs="Times New Roman"/>
          <w:b/>
          <w:sz w:val="24"/>
          <w:szCs w:val="24"/>
          <w:lang w:eastAsia="gu-IN" w:bidi="gu-IN"/>
        </w:rPr>
        <w:t>Исполнитель</w:t>
      </w:r>
      <w:r w:rsidRPr="000431CE">
        <w:rPr>
          <w:rFonts w:ascii="Times New Roman" w:hAnsi="Times New Roman" w:cs="Times New Roman"/>
          <w:sz w:val="24"/>
          <w:szCs w:val="24"/>
          <w:lang w:eastAsia="gu-IN" w:bidi="gu-IN"/>
        </w:rPr>
        <w:t xml:space="preserve">», в </w:t>
      </w:r>
      <w:r w:rsidRPr="000431CE">
        <w:rPr>
          <w:rFonts w:ascii="Times New Roman" w:hAnsi="Times New Roman" w:cs="Times New Roman"/>
          <w:color w:val="000000"/>
          <w:sz w:val="24"/>
          <w:szCs w:val="24"/>
          <w:lang w:eastAsia="gu-IN" w:bidi="gu-IN"/>
        </w:rPr>
        <w:t>лице директора института</w:t>
      </w:r>
      <w:r w:rsidRPr="000431CE">
        <w:rPr>
          <w:rFonts w:ascii="Times New Roman" w:hAnsi="Times New Roman" w:cs="Times New Roman"/>
          <w:sz w:val="24"/>
          <w:szCs w:val="24"/>
          <w:lang w:eastAsia="gu-IN" w:bidi="gu-IN"/>
        </w:rPr>
        <w:t xml:space="preserve"> Карпенко Евгения Игоревича, действующего на основании Устава, с одной </w:t>
      </w:r>
      <w:r w:rsidR="006532C3">
        <w:rPr>
          <w:rFonts w:ascii="Times New Roman" w:hAnsi="Times New Roman" w:cs="Times New Roman"/>
          <w:sz w:val="24"/>
          <w:szCs w:val="24"/>
          <w:lang w:eastAsia="gu-IN" w:bidi="gu-IN"/>
        </w:rPr>
        <w:t>с</w:t>
      </w:r>
      <w:r w:rsidR="00247062">
        <w:rPr>
          <w:rFonts w:ascii="Times New Roman" w:hAnsi="Times New Roman" w:cs="Times New Roman"/>
          <w:sz w:val="24"/>
          <w:szCs w:val="24"/>
          <w:lang w:eastAsia="gu-IN" w:bidi="gu-IN"/>
        </w:rPr>
        <w:t>торон</w:t>
      </w:r>
      <w:r w:rsidRPr="000431CE">
        <w:rPr>
          <w:rFonts w:ascii="Times New Roman" w:hAnsi="Times New Roman" w:cs="Times New Roman"/>
          <w:sz w:val="24"/>
          <w:szCs w:val="24"/>
          <w:lang w:eastAsia="gu-IN" w:bidi="gu-IN"/>
        </w:rPr>
        <w:t>ы,</w:t>
      </w:r>
      <w:r>
        <w:rPr>
          <w:rFonts w:ascii="Times New Roman" w:hAnsi="Times New Roman" w:cs="Times New Roman"/>
          <w:sz w:val="24"/>
          <w:szCs w:val="24"/>
          <w:lang w:eastAsia="gu-IN" w:bidi="gu-IN"/>
        </w:rPr>
        <w:t xml:space="preserve"> </w:t>
      </w:r>
      <w:r w:rsidR="005B374E" w:rsidRPr="00176FF0">
        <w:rPr>
          <w:rFonts w:ascii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64B0D">
        <w:rPr>
          <w:rFonts w:ascii="Times New Roman" w:hAnsi="Times New Roman" w:cs="Times New Roman"/>
          <w:sz w:val="24"/>
          <w:szCs w:val="24"/>
          <w:lang w:eastAsia="en-US"/>
        </w:rPr>
        <w:t>наименование организации</w:t>
      </w:r>
      <w:r w:rsidR="00EB6C76" w:rsidRPr="00EB6C76">
        <w:rPr>
          <w:rFonts w:ascii="Times New Roman" w:hAnsi="Times New Roman" w:cs="Times New Roman"/>
          <w:sz w:val="24"/>
          <w:szCs w:val="24"/>
        </w:rPr>
        <w:t>, именуемое в</w:t>
      </w:r>
      <w:r w:rsidR="00435894">
        <w:rPr>
          <w:rFonts w:ascii="Times New Roman" w:hAnsi="Times New Roman" w:cs="Times New Roman"/>
          <w:sz w:val="24"/>
          <w:szCs w:val="24"/>
        </w:rPr>
        <w:t xml:space="preserve"> </w:t>
      </w:r>
      <w:r w:rsidR="00EB6C76" w:rsidRPr="00EB6C76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Pr="008F096B">
        <w:rPr>
          <w:rFonts w:ascii="Times New Roman" w:hAnsi="Times New Roman" w:cs="Times New Roman"/>
          <w:b/>
          <w:sz w:val="24"/>
          <w:szCs w:val="24"/>
        </w:rPr>
        <w:t>«</w:t>
      </w:r>
      <w:r w:rsidR="004444BD">
        <w:rPr>
          <w:rFonts w:ascii="Times New Roman" w:hAnsi="Times New Roman" w:cs="Times New Roman"/>
          <w:b/>
          <w:sz w:val="24"/>
          <w:szCs w:val="24"/>
        </w:rPr>
        <w:t>Абонент</w:t>
      </w:r>
      <w:r w:rsidRPr="008F096B">
        <w:rPr>
          <w:rFonts w:ascii="Times New Roman" w:hAnsi="Times New Roman" w:cs="Times New Roman"/>
          <w:b/>
          <w:sz w:val="24"/>
          <w:szCs w:val="24"/>
        </w:rPr>
        <w:t>»</w:t>
      </w:r>
      <w:r w:rsidR="00EB6C76" w:rsidRPr="00EB6C76">
        <w:rPr>
          <w:rFonts w:ascii="Times New Roman" w:hAnsi="Times New Roman" w:cs="Times New Roman"/>
          <w:sz w:val="24"/>
          <w:szCs w:val="24"/>
        </w:rPr>
        <w:t xml:space="preserve">, </w:t>
      </w:r>
      <w:r w:rsidR="00EB6C76" w:rsidRPr="008F096B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 w:rsidR="00CC242F">
        <w:rPr>
          <w:rFonts w:ascii="Times New Roman" w:hAnsi="Times New Roman" w:cs="Times New Roman"/>
          <w:bCs/>
          <w:sz w:val="24"/>
          <w:szCs w:val="24"/>
        </w:rPr>
        <w:t>должность</w:t>
      </w:r>
      <w:r w:rsidR="00EB6C76" w:rsidRPr="008F09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242F">
        <w:rPr>
          <w:rFonts w:ascii="Times New Roman" w:hAnsi="Times New Roman" w:cs="Times New Roman"/>
          <w:bCs/>
          <w:sz w:val="24"/>
          <w:szCs w:val="24"/>
        </w:rPr>
        <w:t>Ф.И.О.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EB6C76" w:rsidRPr="00EB6C76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Pr="008F096B">
        <w:rPr>
          <w:rFonts w:ascii="Times New Roman" w:hAnsi="Times New Roman" w:cs="Times New Roman"/>
          <w:bCs/>
          <w:sz w:val="24"/>
          <w:szCs w:val="24"/>
        </w:rPr>
        <w:t>У</w:t>
      </w:r>
      <w:r w:rsidR="00EB6C76" w:rsidRPr="008F096B">
        <w:rPr>
          <w:rFonts w:ascii="Times New Roman" w:hAnsi="Times New Roman" w:cs="Times New Roman"/>
          <w:bCs/>
          <w:sz w:val="24"/>
          <w:szCs w:val="24"/>
        </w:rPr>
        <w:t>става</w:t>
      </w:r>
      <w:r w:rsidR="00D67BE8">
        <w:rPr>
          <w:rFonts w:ascii="Times New Roman" w:hAnsi="Times New Roman" w:cs="Times New Roman"/>
          <w:sz w:val="24"/>
          <w:szCs w:val="24"/>
        </w:rPr>
        <w:t xml:space="preserve">, </w:t>
      </w:r>
      <w:r w:rsidR="00D67BE8" w:rsidRPr="00A25855">
        <w:rPr>
          <w:rFonts w:ascii="Times New Roman" w:hAnsi="Times New Roman" w:cs="Times New Roman"/>
          <w:sz w:val="24"/>
          <w:szCs w:val="24"/>
          <w:lang w:eastAsia="en-US"/>
        </w:rPr>
        <w:t xml:space="preserve">с другой </w:t>
      </w:r>
      <w:r w:rsidR="006532C3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247062">
        <w:rPr>
          <w:rFonts w:ascii="Times New Roman" w:hAnsi="Times New Roman" w:cs="Times New Roman"/>
          <w:sz w:val="24"/>
          <w:szCs w:val="24"/>
          <w:lang w:eastAsia="en-US"/>
        </w:rPr>
        <w:t>торон</w:t>
      </w:r>
      <w:r w:rsidR="00D67BE8" w:rsidRPr="00A25855">
        <w:rPr>
          <w:rFonts w:ascii="Times New Roman" w:hAnsi="Times New Roman" w:cs="Times New Roman"/>
          <w:sz w:val="24"/>
          <w:szCs w:val="24"/>
          <w:lang w:eastAsia="en-US"/>
        </w:rPr>
        <w:t xml:space="preserve">ы, </w:t>
      </w:r>
      <w:r w:rsidRPr="000431CE">
        <w:rPr>
          <w:rFonts w:ascii="Times New Roman" w:hAnsi="Times New Roman" w:cs="Times New Roman"/>
          <w:sz w:val="24"/>
          <w:szCs w:val="24"/>
          <w:lang w:eastAsia="gu-IN" w:bidi="gu-IN"/>
        </w:rPr>
        <w:t>вместе именуемые в дальнейшем «</w:t>
      </w:r>
      <w:r w:rsidR="00247062">
        <w:rPr>
          <w:rFonts w:ascii="Times New Roman" w:hAnsi="Times New Roman" w:cs="Times New Roman"/>
          <w:b/>
          <w:sz w:val="24"/>
          <w:szCs w:val="24"/>
          <w:lang w:eastAsia="gu-IN" w:bidi="gu-IN"/>
        </w:rPr>
        <w:t>Сторон</w:t>
      </w:r>
      <w:r w:rsidRPr="000431CE">
        <w:rPr>
          <w:rFonts w:ascii="Times New Roman" w:hAnsi="Times New Roman" w:cs="Times New Roman"/>
          <w:b/>
          <w:sz w:val="24"/>
          <w:szCs w:val="24"/>
          <w:lang w:eastAsia="gu-IN" w:bidi="gu-IN"/>
        </w:rPr>
        <w:t>ы</w:t>
      </w:r>
      <w:r w:rsidRPr="000431CE">
        <w:rPr>
          <w:rFonts w:ascii="Times New Roman" w:hAnsi="Times New Roman" w:cs="Times New Roman"/>
          <w:sz w:val="24"/>
          <w:szCs w:val="24"/>
          <w:lang w:eastAsia="gu-IN" w:bidi="gu-IN"/>
        </w:rPr>
        <w:t>»,</w:t>
      </w:r>
      <w:r>
        <w:rPr>
          <w:rFonts w:ascii="Times New Roman" w:hAnsi="Times New Roman" w:cs="Times New Roman"/>
          <w:sz w:val="24"/>
          <w:szCs w:val="24"/>
          <w:lang w:eastAsia="gu-IN" w:bidi="gu-IN"/>
        </w:rPr>
        <w:t xml:space="preserve"> </w:t>
      </w:r>
      <w:r w:rsidR="00D67BE8" w:rsidRPr="00A25855">
        <w:rPr>
          <w:rFonts w:ascii="Times New Roman" w:hAnsi="Times New Roman" w:cs="Times New Roman"/>
          <w:sz w:val="24"/>
          <w:szCs w:val="24"/>
          <w:lang w:eastAsia="en-US"/>
        </w:rPr>
        <w:t>составили настоящий акт о нижеследующем:</w:t>
      </w:r>
    </w:p>
    <w:p w:rsidR="004A1F55" w:rsidRDefault="004A1F55" w:rsidP="004A1F5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Все помещения и коммуникации находятся на балансе ФГБНУ ВНИИРАЭ</w:t>
      </w:r>
    </w:p>
    <w:p w:rsidR="008F096B" w:rsidRDefault="004A1F55" w:rsidP="004A1F55">
      <w:pPr>
        <w:rPr>
          <w:rFonts w:ascii="Times New Roman" w:hAnsi="Times New Roman" w:cs="Times New Roman"/>
          <w:sz w:val="24"/>
          <w:szCs w:val="24"/>
        </w:rPr>
      </w:pPr>
      <w:r w:rsidRPr="0094619C">
        <w:rPr>
          <w:rFonts w:ascii="Times New Roman" w:hAnsi="Times New Roman" w:cs="Times New Roman"/>
          <w:b/>
          <w:bCs/>
          <w:sz w:val="24"/>
          <w:szCs w:val="24"/>
        </w:rPr>
        <w:t>Границ</w:t>
      </w:r>
      <w:r>
        <w:rPr>
          <w:rFonts w:ascii="Times New Roman" w:hAnsi="Times New Roman" w:cs="Times New Roman"/>
          <w:b/>
          <w:bCs/>
          <w:sz w:val="24"/>
          <w:szCs w:val="24"/>
        </w:rPr>
        <w:t>ами</w:t>
      </w:r>
      <w:r w:rsidRPr="0094619C">
        <w:rPr>
          <w:rFonts w:ascii="Times New Roman" w:hAnsi="Times New Roman" w:cs="Times New Roman"/>
          <w:b/>
          <w:bCs/>
          <w:sz w:val="24"/>
          <w:szCs w:val="24"/>
        </w:rPr>
        <w:t xml:space="preserve"> эксплуатационной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объектов централизованных систем водоотведения Исполнителя и </w:t>
      </w:r>
      <w:r w:rsidR="004444BD">
        <w:rPr>
          <w:rFonts w:ascii="Times New Roman" w:hAnsi="Times New Roman" w:cs="Times New Roman"/>
          <w:sz w:val="24"/>
          <w:szCs w:val="24"/>
        </w:rPr>
        <w:t>Абонент</w:t>
      </w:r>
      <w:r>
        <w:rPr>
          <w:rFonts w:ascii="Times New Roman" w:hAnsi="Times New Roman" w:cs="Times New Roman"/>
          <w:sz w:val="24"/>
          <w:szCs w:val="24"/>
        </w:rPr>
        <w:t>а является:</w:t>
      </w:r>
    </w:p>
    <w:p w:rsidR="00EE7DBB" w:rsidRDefault="00EE7DBB" w:rsidP="009E63F2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D67BE8" w:rsidRPr="00E65A17" w:rsidRDefault="00D67BE8" w:rsidP="009E63F2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2F6D4A" w:rsidRPr="00E65A17" w:rsidRDefault="002F6D4A" w:rsidP="00CF38F4">
      <w:pPr>
        <w:spacing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F6D4A" w:rsidRPr="008A2E53" w:rsidTr="00796C47">
        <w:tc>
          <w:tcPr>
            <w:tcW w:w="4927" w:type="dxa"/>
          </w:tcPr>
          <w:p w:rsidR="0001326F" w:rsidRPr="00D33F62" w:rsidRDefault="0001326F" w:rsidP="00796C47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7" w:name="_Hlk90457648"/>
            <w:r w:rsidRPr="00D33F62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Исполнитель:</w:t>
            </w:r>
          </w:p>
          <w:p w:rsidR="008A2E53" w:rsidRPr="00D33F62" w:rsidRDefault="008F096B" w:rsidP="00796C47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</w:t>
            </w:r>
          </w:p>
        </w:tc>
        <w:tc>
          <w:tcPr>
            <w:tcW w:w="4928" w:type="dxa"/>
          </w:tcPr>
          <w:p w:rsidR="002F6D4A" w:rsidRDefault="004444BD" w:rsidP="0001326F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Абонент</w:t>
            </w:r>
            <w:r w:rsidR="0001326F" w:rsidRPr="0001326F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00471E" w:rsidRPr="0000471E" w:rsidRDefault="00CC242F" w:rsidP="0001326F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Должность</w:t>
            </w:r>
          </w:p>
        </w:tc>
      </w:tr>
      <w:tr w:rsidR="002F6D4A" w:rsidRPr="008A2E53" w:rsidTr="00796C47">
        <w:tc>
          <w:tcPr>
            <w:tcW w:w="4927" w:type="dxa"/>
          </w:tcPr>
          <w:p w:rsidR="002F6D4A" w:rsidRPr="00D33F62" w:rsidRDefault="002F6D4A" w:rsidP="00796C47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F6D4A" w:rsidRPr="00D33F62" w:rsidRDefault="002F6D4A" w:rsidP="00796C47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F6D4A" w:rsidRPr="00D33F62" w:rsidRDefault="002F6D4A" w:rsidP="00796C47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F096B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________________</w:t>
            </w:r>
            <w:r w:rsidRPr="00D33F62">
              <w:rPr>
                <w:rFonts w:ascii="Times New Roman" w:hAnsi="Times New Roman" w:cs="Times New Roman"/>
                <w:bCs/>
                <w:sz w:val="26"/>
                <w:szCs w:val="26"/>
              </w:rPr>
              <w:t>_/</w:t>
            </w:r>
            <w:r w:rsidR="008A2E53" w:rsidRPr="00D33F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F096B">
              <w:rPr>
                <w:rFonts w:ascii="Times New Roman" w:hAnsi="Times New Roman" w:cs="Times New Roman"/>
                <w:bCs/>
                <w:sz w:val="26"/>
                <w:szCs w:val="26"/>
              </w:rPr>
              <w:t>Е. И</w:t>
            </w:r>
            <w:r w:rsidR="008A2E53" w:rsidRPr="00D33F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="008F096B">
              <w:rPr>
                <w:rFonts w:ascii="Times New Roman" w:hAnsi="Times New Roman" w:cs="Times New Roman"/>
                <w:bCs/>
                <w:sz w:val="26"/>
                <w:szCs w:val="26"/>
              </w:rPr>
              <w:t>Карпенко</w:t>
            </w:r>
            <w:r w:rsidR="008A2E53" w:rsidRPr="00D33F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33F62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</w:p>
        </w:tc>
        <w:tc>
          <w:tcPr>
            <w:tcW w:w="4928" w:type="dxa"/>
          </w:tcPr>
          <w:p w:rsidR="002F6D4A" w:rsidRPr="008A2E53" w:rsidRDefault="002F6D4A" w:rsidP="00796C47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F6D4A" w:rsidRPr="008A2E53" w:rsidRDefault="002F6D4A" w:rsidP="00796C47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F6D4A" w:rsidRPr="008A2E53" w:rsidRDefault="002F6D4A" w:rsidP="00796C47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F096B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________________</w:t>
            </w:r>
            <w:r w:rsidRPr="008A2E53">
              <w:rPr>
                <w:rFonts w:ascii="Times New Roman" w:hAnsi="Times New Roman" w:cs="Times New Roman"/>
                <w:bCs/>
                <w:sz w:val="26"/>
                <w:szCs w:val="26"/>
              </w:rPr>
              <w:t>_/</w:t>
            </w:r>
            <w:r w:rsidR="0000471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C242F">
              <w:rPr>
                <w:rFonts w:ascii="Times New Roman" w:hAnsi="Times New Roman" w:cs="Times New Roman"/>
                <w:bCs/>
                <w:sz w:val="26"/>
                <w:szCs w:val="26"/>
              </w:rPr>
              <w:t>Ф.И.О.</w:t>
            </w:r>
            <w:r w:rsidR="002352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2E53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</w:p>
        </w:tc>
      </w:tr>
      <w:bookmarkEnd w:id="7"/>
    </w:tbl>
    <w:p w:rsidR="002F6D4A" w:rsidRPr="00E65A17" w:rsidRDefault="002F6D4A" w:rsidP="00CF38F4">
      <w:pPr>
        <w:spacing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2F6D4A" w:rsidRPr="00E65A17" w:rsidRDefault="002F6D4A" w:rsidP="00CF38F4">
      <w:pPr>
        <w:spacing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2F6D4A" w:rsidRDefault="002F6D4A" w:rsidP="00CF38F4">
      <w:pPr>
        <w:spacing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E65A17" w:rsidRDefault="00E65A17" w:rsidP="00CF38F4">
      <w:pPr>
        <w:spacing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E65A17" w:rsidRDefault="00E65A17" w:rsidP="00CF38F4">
      <w:pPr>
        <w:spacing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E65A17" w:rsidRDefault="00E65A17" w:rsidP="00CF38F4">
      <w:pPr>
        <w:spacing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CC242F" w:rsidRDefault="00CC242F" w:rsidP="00CF38F4">
      <w:pPr>
        <w:spacing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CC242F" w:rsidRDefault="00CC242F" w:rsidP="00CF38F4">
      <w:pPr>
        <w:spacing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CC242F" w:rsidRDefault="00CC242F" w:rsidP="00CF38F4">
      <w:pPr>
        <w:spacing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CC242F" w:rsidRDefault="00CC242F" w:rsidP="00CF38F4">
      <w:pPr>
        <w:spacing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CC242F" w:rsidRDefault="00CC242F" w:rsidP="00CF38F4">
      <w:pPr>
        <w:spacing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E65A17" w:rsidRDefault="00E65A17" w:rsidP="00CF38F4">
      <w:pPr>
        <w:spacing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E65A17" w:rsidRDefault="00E65A17" w:rsidP="00CF38F4">
      <w:pPr>
        <w:spacing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9E1228" w:rsidRDefault="00FC6DA1" w:rsidP="00FC6DA1">
      <w:pPr>
        <w:tabs>
          <w:tab w:val="left" w:pos="4020"/>
        </w:tabs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B6C76" w:rsidRDefault="00EB6C76" w:rsidP="00CF38F4">
      <w:pPr>
        <w:spacing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EB6C76" w:rsidRDefault="00EB6C76" w:rsidP="00CF38F4">
      <w:pPr>
        <w:spacing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EB6C76" w:rsidRDefault="00EB6C76" w:rsidP="00CF38F4">
      <w:pPr>
        <w:spacing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EB6C76" w:rsidRDefault="00EB6C76" w:rsidP="00CF38F4">
      <w:pPr>
        <w:spacing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82553D" w:rsidRPr="00E65A17" w:rsidRDefault="004E405F" w:rsidP="002352BC">
      <w:pPr>
        <w:spacing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65A17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82553D" w:rsidRPr="00E65A17">
        <w:rPr>
          <w:rFonts w:ascii="Times New Roman" w:hAnsi="Times New Roman" w:cs="Times New Roman"/>
          <w:sz w:val="20"/>
          <w:szCs w:val="20"/>
        </w:rPr>
        <w:t xml:space="preserve"> № </w:t>
      </w:r>
      <w:r w:rsidR="002F6D4A" w:rsidRPr="00E65A17">
        <w:rPr>
          <w:rFonts w:ascii="Times New Roman" w:hAnsi="Times New Roman" w:cs="Times New Roman"/>
          <w:sz w:val="20"/>
          <w:szCs w:val="20"/>
        </w:rPr>
        <w:t>2</w:t>
      </w:r>
    </w:p>
    <w:p w:rsidR="004015D5" w:rsidRDefault="0082553D" w:rsidP="0000471E">
      <w:pPr>
        <w:spacing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65A17">
        <w:rPr>
          <w:rFonts w:ascii="Times New Roman" w:hAnsi="Times New Roman" w:cs="Times New Roman"/>
          <w:sz w:val="20"/>
          <w:szCs w:val="20"/>
        </w:rPr>
        <w:t>к договору</w:t>
      </w:r>
      <w:r w:rsidR="004015D5">
        <w:rPr>
          <w:rFonts w:ascii="Times New Roman" w:hAnsi="Times New Roman" w:cs="Times New Roman"/>
          <w:sz w:val="20"/>
          <w:szCs w:val="20"/>
        </w:rPr>
        <w:t xml:space="preserve"> </w:t>
      </w:r>
      <w:r w:rsidR="0000471E" w:rsidRPr="00E65A17">
        <w:rPr>
          <w:rFonts w:ascii="Times New Roman" w:hAnsi="Times New Roman" w:cs="Times New Roman"/>
          <w:sz w:val="20"/>
          <w:szCs w:val="20"/>
        </w:rPr>
        <w:t>водоотведения</w:t>
      </w:r>
    </w:p>
    <w:p w:rsidR="0000471E" w:rsidRPr="00AF5923" w:rsidRDefault="0000471E" w:rsidP="0000471E">
      <w:pPr>
        <w:spacing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65A17">
        <w:rPr>
          <w:rFonts w:ascii="Times New Roman" w:hAnsi="Times New Roman" w:cs="Times New Roman"/>
          <w:sz w:val="20"/>
          <w:szCs w:val="20"/>
        </w:rPr>
        <w:t xml:space="preserve">№ </w:t>
      </w:r>
      <w:r w:rsidR="00CC242F">
        <w:rPr>
          <w:rFonts w:ascii="Times New Roman" w:hAnsi="Times New Roman" w:cs="Times New Roman"/>
          <w:sz w:val="20"/>
          <w:szCs w:val="20"/>
        </w:rPr>
        <w:t>__</w:t>
      </w:r>
      <w:r w:rsidRPr="008966E2">
        <w:rPr>
          <w:rFonts w:ascii="Times New Roman" w:hAnsi="Times New Roman" w:cs="Times New Roman"/>
          <w:sz w:val="20"/>
          <w:szCs w:val="20"/>
        </w:rPr>
        <w:t>/2</w:t>
      </w:r>
      <w:r w:rsidR="006C32EC">
        <w:rPr>
          <w:rFonts w:ascii="Times New Roman" w:hAnsi="Times New Roman" w:cs="Times New Roman"/>
          <w:sz w:val="20"/>
          <w:szCs w:val="20"/>
        </w:rPr>
        <w:t>3</w:t>
      </w:r>
      <w:r w:rsidRPr="008966E2">
        <w:rPr>
          <w:rFonts w:ascii="Times New Roman" w:hAnsi="Times New Roman" w:cs="Times New Roman"/>
          <w:sz w:val="20"/>
          <w:szCs w:val="20"/>
        </w:rPr>
        <w:t xml:space="preserve">-ОС </w:t>
      </w:r>
      <w:r w:rsidRPr="00E65A17">
        <w:rPr>
          <w:rFonts w:ascii="Times New Roman" w:hAnsi="Times New Roman" w:cs="Times New Roman"/>
          <w:sz w:val="20"/>
          <w:szCs w:val="20"/>
        </w:rPr>
        <w:t>от</w:t>
      </w:r>
      <w:r w:rsidR="006C32EC">
        <w:rPr>
          <w:rFonts w:ascii="Times New Roman" w:hAnsi="Times New Roman" w:cs="Times New Roman"/>
          <w:sz w:val="20"/>
          <w:szCs w:val="20"/>
        </w:rPr>
        <w:t xml:space="preserve"> </w:t>
      </w:r>
      <w:r w:rsidR="00CC242F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="00CC242F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.</w:t>
      </w:r>
      <w:r w:rsidR="00CC242F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CC242F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CC242F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5A17">
        <w:rPr>
          <w:rFonts w:ascii="Times New Roman" w:hAnsi="Times New Roman" w:cs="Times New Roman"/>
          <w:sz w:val="20"/>
          <w:szCs w:val="20"/>
        </w:rPr>
        <w:t>г.</w:t>
      </w:r>
    </w:p>
    <w:p w:rsidR="0082553D" w:rsidRPr="00E65A17" w:rsidRDefault="0082553D" w:rsidP="00CF38F4">
      <w:pPr>
        <w:spacing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82553D" w:rsidRPr="00E65A17" w:rsidRDefault="0082553D" w:rsidP="009E63F2">
      <w:pPr>
        <w:spacing w:line="240" w:lineRule="auto"/>
        <w:ind w:firstLine="284"/>
        <w:jc w:val="left"/>
        <w:rPr>
          <w:rFonts w:ascii="Times New Roman" w:hAnsi="Times New Roman" w:cs="Times New Roman"/>
          <w:sz w:val="26"/>
          <w:szCs w:val="26"/>
        </w:rPr>
      </w:pPr>
    </w:p>
    <w:p w:rsidR="0082553D" w:rsidRPr="00E65A17" w:rsidRDefault="0082553D" w:rsidP="00CF38F4">
      <w:pPr>
        <w:spacing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5918D5" w:rsidRPr="00E65A17" w:rsidRDefault="005918D5" w:rsidP="00CF38F4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5A17">
        <w:rPr>
          <w:rFonts w:ascii="Times New Roman" w:hAnsi="Times New Roman" w:cs="Times New Roman"/>
          <w:b/>
          <w:bCs/>
          <w:spacing w:val="40"/>
          <w:sz w:val="26"/>
          <w:szCs w:val="26"/>
        </w:rPr>
        <w:t>СВЕДЕНИЯ</w:t>
      </w:r>
      <w:r w:rsidR="0082553D" w:rsidRPr="00E65A17">
        <w:rPr>
          <w:rFonts w:ascii="Times New Roman" w:hAnsi="Times New Roman" w:cs="Times New Roman"/>
          <w:b/>
          <w:bCs/>
          <w:spacing w:val="80"/>
          <w:sz w:val="26"/>
          <w:szCs w:val="26"/>
        </w:rPr>
        <w:br/>
      </w:r>
      <w:r w:rsidRPr="00E65A1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65A17" w:rsidRPr="00E65A17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Pr="00E65A17">
        <w:rPr>
          <w:rFonts w:ascii="Times New Roman" w:hAnsi="Times New Roman" w:cs="Times New Roman"/>
          <w:b/>
          <w:bCs/>
          <w:sz w:val="26"/>
          <w:szCs w:val="26"/>
        </w:rPr>
        <w:t>режиме приема сточных вод</w:t>
      </w:r>
    </w:p>
    <w:p w:rsidR="005918D5" w:rsidRPr="00E65A17" w:rsidRDefault="005918D5" w:rsidP="00CF38F4">
      <w:pPr>
        <w:spacing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82553D" w:rsidRPr="00E65A17" w:rsidRDefault="0082553D" w:rsidP="009E63F2">
      <w:pPr>
        <w:spacing w:line="240" w:lineRule="auto"/>
        <w:ind w:firstLine="284"/>
        <w:jc w:val="left"/>
        <w:rPr>
          <w:rFonts w:ascii="Times New Roman" w:hAnsi="Times New Roman" w:cs="Times New Roman"/>
          <w:sz w:val="26"/>
          <w:szCs w:val="26"/>
        </w:rPr>
      </w:pPr>
    </w:p>
    <w:p w:rsidR="005918D5" w:rsidRPr="00E65A17" w:rsidRDefault="002F6D4A" w:rsidP="002F6D4A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5A17">
        <w:rPr>
          <w:rFonts w:ascii="Times New Roman" w:hAnsi="Times New Roman" w:cs="Times New Roman"/>
          <w:b/>
          <w:sz w:val="26"/>
          <w:szCs w:val="26"/>
        </w:rPr>
        <w:t xml:space="preserve">1. Режим </w:t>
      </w:r>
      <w:r w:rsidRPr="00E65A17">
        <w:rPr>
          <w:rFonts w:ascii="Times New Roman" w:hAnsi="Times New Roman" w:cs="Times New Roman"/>
          <w:b/>
          <w:bCs/>
          <w:sz w:val="26"/>
          <w:szCs w:val="26"/>
        </w:rPr>
        <w:t>приема сточных вод</w:t>
      </w:r>
    </w:p>
    <w:p w:rsidR="002F6D4A" w:rsidRPr="00E65A17" w:rsidRDefault="002F6D4A" w:rsidP="002F6D4A">
      <w:pPr>
        <w:spacing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983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2"/>
        <w:gridCol w:w="2405"/>
        <w:gridCol w:w="2534"/>
      </w:tblGrid>
      <w:tr w:rsidR="002F6D4A" w:rsidRPr="00E65A17" w:rsidTr="00980ACA">
        <w:trPr>
          <w:cantSplit/>
        </w:trPr>
        <w:tc>
          <w:tcPr>
            <w:tcW w:w="2316" w:type="pct"/>
          </w:tcPr>
          <w:p w:rsidR="002F6D4A" w:rsidRPr="00E65A17" w:rsidRDefault="002F6D4A" w:rsidP="002F6D4A">
            <w:pPr>
              <w:spacing w:line="240" w:lineRule="auto"/>
              <w:ind w:right="57"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A17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1307" w:type="pct"/>
          </w:tcPr>
          <w:p w:rsidR="002F6D4A" w:rsidRPr="00E65A17" w:rsidRDefault="002F6D4A" w:rsidP="002F6D4A">
            <w:pPr>
              <w:spacing w:line="240" w:lineRule="auto"/>
              <w:ind w:right="57"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A17">
              <w:rPr>
                <w:rFonts w:ascii="Times New Roman" w:hAnsi="Times New Roman" w:cs="Times New Roman"/>
                <w:sz w:val="26"/>
                <w:szCs w:val="26"/>
              </w:rPr>
              <w:t>Максимальный расход сточных вод</w:t>
            </w:r>
            <w:r w:rsidRPr="00E65A17">
              <w:rPr>
                <w:rFonts w:ascii="Times New Roman" w:hAnsi="Times New Roman" w:cs="Times New Roman"/>
                <w:sz w:val="26"/>
                <w:szCs w:val="26"/>
              </w:rPr>
              <w:br/>
              <w:t>(часовой)</w:t>
            </w:r>
            <w:r w:rsidR="00D67BE8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="00D67BE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77" w:type="pct"/>
          </w:tcPr>
          <w:p w:rsidR="002F6D4A" w:rsidRPr="00E65A17" w:rsidRDefault="002F6D4A" w:rsidP="002F6D4A">
            <w:pPr>
              <w:spacing w:line="240" w:lineRule="auto"/>
              <w:ind w:right="57"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A17">
              <w:rPr>
                <w:rFonts w:ascii="Times New Roman" w:hAnsi="Times New Roman" w:cs="Times New Roman"/>
                <w:sz w:val="26"/>
                <w:szCs w:val="26"/>
              </w:rPr>
              <w:t>Максимальный расход сточных вод</w:t>
            </w:r>
            <w:r w:rsidRPr="00E65A17">
              <w:rPr>
                <w:rFonts w:ascii="Times New Roman" w:hAnsi="Times New Roman" w:cs="Times New Roman"/>
                <w:sz w:val="26"/>
                <w:szCs w:val="26"/>
              </w:rPr>
              <w:br/>
              <w:t>(секундный)</w:t>
            </w:r>
            <w:r w:rsidR="00D67BE8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="00D67BE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2F6D4A" w:rsidRPr="00E65A17" w:rsidTr="00980ACA">
        <w:trPr>
          <w:cantSplit/>
          <w:trHeight w:val="284"/>
        </w:trPr>
        <w:tc>
          <w:tcPr>
            <w:tcW w:w="2316" w:type="pct"/>
            <w:vAlign w:val="center"/>
          </w:tcPr>
          <w:p w:rsidR="002F6D4A" w:rsidRPr="00E65A17" w:rsidRDefault="002F6D4A" w:rsidP="002F6D4A">
            <w:pPr>
              <w:spacing w:line="240" w:lineRule="auto"/>
              <w:ind w:right="57"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A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7" w:type="pct"/>
            <w:vAlign w:val="center"/>
          </w:tcPr>
          <w:p w:rsidR="002F6D4A" w:rsidRPr="00E65A17" w:rsidRDefault="002F6D4A" w:rsidP="002F6D4A">
            <w:pPr>
              <w:spacing w:line="240" w:lineRule="auto"/>
              <w:ind w:right="57"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A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77" w:type="pct"/>
            <w:vAlign w:val="center"/>
          </w:tcPr>
          <w:p w:rsidR="002F6D4A" w:rsidRPr="00E65A17" w:rsidRDefault="002F6D4A" w:rsidP="002F6D4A">
            <w:pPr>
              <w:spacing w:line="240" w:lineRule="auto"/>
              <w:ind w:right="57"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A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A1F55" w:rsidRPr="00E65A17" w:rsidTr="00D83CA1">
        <w:trPr>
          <w:cantSplit/>
          <w:trHeight w:val="284"/>
        </w:trPr>
        <w:tc>
          <w:tcPr>
            <w:tcW w:w="2316" w:type="pct"/>
            <w:vAlign w:val="bottom"/>
          </w:tcPr>
          <w:p w:rsidR="004A1F55" w:rsidRPr="00E65A17" w:rsidRDefault="004A1F55" w:rsidP="004A1F55">
            <w:pPr>
              <w:spacing w:line="240" w:lineRule="auto"/>
              <w:ind w:right="57"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7" w:type="pct"/>
            <w:vAlign w:val="bottom"/>
          </w:tcPr>
          <w:p w:rsidR="004A1F55" w:rsidRPr="00081111" w:rsidRDefault="004A1F55" w:rsidP="004A1F55">
            <w:pPr>
              <w:spacing w:line="240" w:lineRule="auto"/>
              <w:ind w:right="57" w:firstLine="28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77" w:type="pct"/>
            <w:vAlign w:val="bottom"/>
          </w:tcPr>
          <w:p w:rsidR="004A1F55" w:rsidRPr="00081111" w:rsidRDefault="004A1F55" w:rsidP="004A1F55">
            <w:pPr>
              <w:spacing w:line="240" w:lineRule="auto"/>
              <w:ind w:right="57" w:firstLine="28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F6D4A" w:rsidRPr="00E65A17" w:rsidTr="000A0254">
        <w:trPr>
          <w:cantSplit/>
          <w:trHeight w:val="284"/>
        </w:trPr>
        <w:tc>
          <w:tcPr>
            <w:tcW w:w="2316" w:type="pct"/>
            <w:vAlign w:val="bottom"/>
          </w:tcPr>
          <w:p w:rsidR="002F6D4A" w:rsidRPr="00E65A17" w:rsidRDefault="002F6D4A" w:rsidP="002F6D4A">
            <w:pPr>
              <w:spacing w:line="240" w:lineRule="auto"/>
              <w:ind w:right="57" w:firstLine="28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7" w:type="pct"/>
            <w:vAlign w:val="bottom"/>
          </w:tcPr>
          <w:p w:rsidR="002F6D4A" w:rsidRPr="00E65A17" w:rsidRDefault="002F6D4A" w:rsidP="002F6D4A">
            <w:pPr>
              <w:spacing w:line="240" w:lineRule="auto"/>
              <w:ind w:right="57" w:firstLine="28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pct"/>
            <w:vAlign w:val="bottom"/>
          </w:tcPr>
          <w:p w:rsidR="002F6D4A" w:rsidRPr="00E65A17" w:rsidRDefault="002F6D4A" w:rsidP="002F6D4A">
            <w:pPr>
              <w:spacing w:line="240" w:lineRule="auto"/>
              <w:ind w:right="57" w:firstLine="28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6D4A" w:rsidRPr="00E65A17" w:rsidTr="000A0254">
        <w:trPr>
          <w:cantSplit/>
          <w:trHeight w:val="284"/>
        </w:trPr>
        <w:tc>
          <w:tcPr>
            <w:tcW w:w="2316" w:type="pct"/>
            <w:vAlign w:val="bottom"/>
          </w:tcPr>
          <w:p w:rsidR="002F6D4A" w:rsidRPr="00E65A17" w:rsidRDefault="002F6D4A" w:rsidP="002F6D4A">
            <w:pPr>
              <w:spacing w:line="240" w:lineRule="auto"/>
              <w:ind w:right="57" w:firstLine="28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7" w:type="pct"/>
            <w:vAlign w:val="bottom"/>
          </w:tcPr>
          <w:p w:rsidR="002F6D4A" w:rsidRPr="00E65A17" w:rsidRDefault="002F6D4A" w:rsidP="002F6D4A">
            <w:pPr>
              <w:spacing w:line="240" w:lineRule="auto"/>
              <w:ind w:right="57" w:firstLine="28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7" w:type="pct"/>
            <w:vAlign w:val="bottom"/>
          </w:tcPr>
          <w:p w:rsidR="002F6D4A" w:rsidRPr="00E65A17" w:rsidRDefault="002F6D4A" w:rsidP="002F6D4A">
            <w:pPr>
              <w:spacing w:line="240" w:lineRule="auto"/>
              <w:ind w:right="57" w:firstLine="28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18D5" w:rsidRPr="00E65A17" w:rsidRDefault="005918D5" w:rsidP="009E63F2">
      <w:pPr>
        <w:spacing w:line="240" w:lineRule="auto"/>
        <w:ind w:firstLine="284"/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10183" w:type="dxa"/>
        <w:tblInd w:w="-18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9"/>
        <w:gridCol w:w="2482"/>
        <w:gridCol w:w="576"/>
        <w:gridCol w:w="2533"/>
        <w:gridCol w:w="492"/>
        <w:gridCol w:w="645"/>
        <w:gridCol w:w="356"/>
      </w:tblGrid>
      <w:tr w:rsidR="000A0254" w:rsidRPr="00E65A17" w:rsidTr="00BA2AEF">
        <w:trPr>
          <w:trHeight w:val="554"/>
        </w:trPr>
        <w:tc>
          <w:tcPr>
            <w:tcW w:w="3099" w:type="dxa"/>
            <w:vAlign w:val="bottom"/>
          </w:tcPr>
          <w:p w:rsidR="000A0254" w:rsidRPr="00E65A17" w:rsidRDefault="000A0254" w:rsidP="009E63F2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65A17">
              <w:rPr>
                <w:rFonts w:ascii="Times New Roman" w:hAnsi="Times New Roman" w:cs="Times New Roman"/>
                <w:sz w:val="26"/>
                <w:szCs w:val="26"/>
              </w:rPr>
              <w:t>Режим установлен с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vAlign w:val="bottom"/>
          </w:tcPr>
          <w:p w:rsidR="000A0254" w:rsidRPr="00E65A17" w:rsidRDefault="0000471E" w:rsidP="00BA2AE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1 января</w:t>
            </w:r>
          </w:p>
        </w:tc>
        <w:tc>
          <w:tcPr>
            <w:tcW w:w="576" w:type="dxa"/>
            <w:vAlign w:val="bottom"/>
          </w:tcPr>
          <w:p w:rsidR="000A0254" w:rsidRPr="00E65A17" w:rsidRDefault="000A0254" w:rsidP="00BA2AEF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65A1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vAlign w:val="bottom"/>
          </w:tcPr>
          <w:p w:rsidR="000A0254" w:rsidRPr="00E65A17" w:rsidRDefault="0000471E" w:rsidP="00BA2AE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31 декабря</w:t>
            </w:r>
          </w:p>
        </w:tc>
        <w:tc>
          <w:tcPr>
            <w:tcW w:w="492" w:type="dxa"/>
            <w:vAlign w:val="bottom"/>
          </w:tcPr>
          <w:p w:rsidR="000A0254" w:rsidRPr="00E65A17" w:rsidRDefault="00BA2AEF" w:rsidP="00BA2AE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2</w:t>
            </w:r>
            <w:r w:rsidR="000A0254" w:rsidRPr="00E65A1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bottom"/>
          </w:tcPr>
          <w:p w:rsidR="000A0254" w:rsidRPr="00E65A17" w:rsidRDefault="0000471E" w:rsidP="00BA2AE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C32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6" w:type="dxa"/>
            <w:vAlign w:val="bottom"/>
          </w:tcPr>
          <w:p w:rsidR="000A0254" w:rsidRPr="00E65A17" w:rsidRDefault="000A0254" w:rsidP="009E63F2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65A1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0A0254" w:rsidRPr="00E65A17" w:rsidRDefault="000A0254" w:rsidP="00BA2A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A0254" w:rsidRPr="00E65A17" w:rsidRDefault="000A0254" w:rsidP="009E63F2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E65A17">
        <w:rPr>
          <w:rFonts w:ascii="Times New Roman" w:hAnsi="Times New Roman" w:cs="Times New Roman"/>
          <w:sz w:val="26"/>
          <w:szCs w:val="26"/>
        </w:rPr>
        <w:t>Допустимые перерывы в продолжительности приема сточных вод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3"/>
        <w:gridCol w:w="349"/>
      </w:tblGrid>
      <w:tr w:rsidR="000A0254" w:rsidRPr="00E65A17" w:rsidTr="000A0254">
        <w:tc>
          <w:tcPr>
            <w:tcW w:w="9505" w:type="dxa"/>
            <w:tcBorders>
              <w:bottom w:val="single" w:sz="4" w:space="0" w:color="auto"/>
            </w:tcBorders>
            <w:vAlign w:val="bottom"/>
          </w:tcPr>
          <w:p w:rsidR="000A0254" w:rsidRPr="00E65A17" w:rsidRDefault="0000471E" w:rsidP="009E63F2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  <w:tc>
          <w:tcPr>
            <w:tcW w:w="134" w:type="dxa"/>
            <w:vAlign w:val="bottom"/>
          </w:tcPr>
          <w:p w:rsidR="000A0254" w:rsidRPr="00E65A17" w:rsidRDefault="000A0254" w:rsidP="009E63F2">
            <w:pPr>
              <w:spacing w:line="240" w:lineRule="auto"/>
              <w:ind w:firstLine="28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65A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A0254" w:rsidRPr="00E65A17" w:rsidRDefault="000A0254" w:rsidP="009E63F2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0A0254" w:rsidRDefault="000A0254" w:rsidP="009E63F2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8A2E53" w:rsidRPr="00E65A17" w:rsidRDefault="008A2E53" w:rsidP="009E63F2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2F6D4A" w:rsidRDefault="002F6D4A" w:rsidP="009E63F2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A2E53" w:rsidRPr="008A2E53" w:rsidTr="0088646E">
        <w:tc>
          <w:tcPr>
            <w:tcW w:w="4927" w:type="dxa"/>
          </w:tcPr>
          <w:p w:rsidR="0001326F" w:rsidRPr="0001326F" w:rsidRDefault="0001326F" w:rsidP="0088646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8" w:name="_Hlk90457672"/>
            <w:r w:rsidRPr="0001326F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Исполнитель:</w:t>
            </w:r>
          </w:p>
          <w:p w:rsidR="008A2E53" w:rsidRPr="008A2E53" w:rsidRDefault="006C32EC" w:rsidP="0088646E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</w:t>
            </w:r>
          </w:p>
        </w:tc>
        <w:tc>
          <w:tcPr>
            <w:tcW w:w="4928" w:type="dxa"/>
          </w:tcPr>
          <w:p w:rsidR="008A2E53" w:rsidRDefault="004444BD" w:rsidP="0001326F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Абонент</w:t>
            </w:r>
            <w:r w:rsidR="0001326F" w:rsidRPr="0001326F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00471E" w:rsidRPr="0001326F" w:rsidRDefault="00CC242F" w:rsidP="0001326F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Должность</w:t>
            </w:r>
          </w:p>
        </w:tc>
      </w:tr>
      <w:tr w:rsidR="008A2E53" w:rsidRPr="008A2E53" w:rsidTr="0088646E">
        <w:tc>
          <w:tcPr>
            <w:tcW w:w="4927" w:type="dxa"/>
          </w:tcPr>
          <w:p w:rsidR="008A2E53" w:rsidRPr="008A2E53" w:rsidRDefault="008A2E53" w:rsidP="0088646E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A2E53" w:rsidRPr="008A2E53" w:rsidRDefault="008A2E53" w:rsidP="0088646E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A2E53" w:rsidRPr="008A2E53" w:rsidRDefault="008A2E53" w:rsidP="0088646E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2E53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_________________/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C32EC">
              <w:rPr>
                <w:rFonts w:ascii="Times New Roman" w:hAnsi="Times New Roman" w:cs="Times New Roman"/>
                <w:bCs/>
                <w:sz w:val="26"/>
                <w:szCs w:val="26"/>
              </w:rPr>
              <w:t>Е. 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="006C32EC">
              <w:rPr>
                <w:rFonts w:ascii="Times New Roman" w:hAnsi="Times New Roman" w:cs="Times New Roman"/>
                <w:bCs/>
                <w:sz w:val="26"/>
                <w:szCs w:val="26"/>
              </w:rPr>
              <w:t>Карпенко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2E53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</w:p>
        </w:tc>
        <w:tc>
          <w:tcPr>
            <w:tcW w:w="4928" w:type="dxa"/>
          </w:tcPr>
          <w:p w:rsidR="008A2E53" w:rsidRPr="008A2E53" w:rsidRDefault="008A2E53" w:rsidP="0088646E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A2E53" w:rsidRPr="008A2E53" w:rsidRDefault="008A2E53" w:rsidP="0088646E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A2E53" w:rsidRPr="008A2E53" w:rsidRDefault="0000471E" w:rsidP="0088646E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2E53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_________________/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C242F">
              <w:rPr>
                <w:rFonts w:ascii="Times New Roman" w:hAnsi="Times New Roman" w:cs="Times New Roman"/>
                <w:bCs/>
                <w:sz w:val="26"/>
                <w:szCs w:val="26"/>
              </w:rPr>
              <w:t>Ф.И.О.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2E53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</w:p>
        </w:tc>
      </w:tr>
      <w:bookmarkEnd w:id="8"/>
    </w:tbl>
    <w:p w:rsidR="008A2E53" w:rsidRPr="00E65A17" w:rsidRDefault="008A2E53" w:rsidP="009E63F2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2F6D4A" w:rsidRPr="00E65A17" w:rsidRDefault="002F6D4A" w:rsidP="002F6D4A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2F6D4A" w:rsidRPr="00E65A17" w:rsidRDefault="002F6D4A" w:rsidP="002F6D4A">
      <w:pPr>
        <w:spacing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2F6D4A" w:rsidRPr="00E65A17" w:rsidRDefault="002F6D4A" w:rsidP="002F6D4A">
      <w:pPr>
        <w:spacing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2F6D4A" w:rsidRPr="00E65A17" w:rsidRDefault="002F6D4A" w:rsidP="002F6D4A">
      <w:pPr>
        <w:spacing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2F6D4A" w:rsidRPr="00E65A17" w:rsidRDefault="002F6D4A" w:rsidP="002F6D4A">
      <w:pPr>
        <w:spacing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2F6D4A" w:rsidRDefault="002F6D4A" w:rsidP="002F6D4A">
      <w:pPr>
        <w:spacing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E65A17" w:rsidRDefault="00E65A17" w:rsidP="002F6D4A">
      <w:pPr>
        <w:spacing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E65A17" w:rsidRDefault="00E65A17" w:rsidP="002F6D4A">
      <w:pPr>
        <w:spacing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E65A17" w:rsidRDefault="00E65A17" w:rsidP="002F6D4A">
      <w:pPr>
        <w:spacing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E65A17" w:rsidRDefault="00E65A17" w:rsidP="002F6D4A">
      <w:pPr>
        <w:spacing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0A0254" w:rsidRDefault="000A0254" w:rsidP="00CF38F4">
      <w:pPr>
        <w:spacing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8A2E53" w:rsidRDefault="008A2E53" w:rsidP="00CF38F4">
      <w:pPr>
        <w:spacing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8966E2" w:rsidRPr="00E65A17" w:rsidRDefault="008966E2" w:rsidP="00CF38F4">
      <w:pPr>
        <w:spacing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2F6D4A" w:rsidRPr="00E65A17" w:rsidRDefault="002F6D4A" w:rsidP="002F6D4A">
      <w:pPr>
        <w:spacing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65A17">
        <w:rPr>
          <w:rFonts w:ascii="Times New Roman" w:hAnsi="Times New Roman" w:cs="Times New Roman"/>
          <w:sz w:val="20"/>
          <w:szCs w:val="20"/>
        </w:rPr>
        <w:lastRenderedPageBreak/>
        <w:t>Приложение № 3</w:t>
      </w:r>
    </w:p>
    <w:p w:rsidR="004015D5" w:rsidRDefault="002F6D4A" w:rsidP="0000471E">
      <w:pPr>
        <w:spacing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65A17">
        <w:rPr>
          <w:rFonts w:ascii="Times New Roman" w:hAnsi="Times New Roman" w:cs="Times New Roman"/>
          <w:sz w:val="20"/>
          <w:szCs w:val="20"/>
        </w:rPr>
        <w:t>к договору</w:t>
      </w:r>
      <w:r w:rsidR="004015D5">
        <w:rPr>
          <w:rFonts w:ascii="Times New Roman" w:hAnsi="Times New Roman" w:cs="Times New Roman"/>
          <w:sz w:val="20"/>
          <w:szCs w:val="20"/>
        </w:rPr>
        <w:t xml:space="preserve"> </w:t>
      </w:r>
      <w:r w:rsidR="0000471E" w:rsidRPr="00E65A17">
        <w:rPr>
          <w:rFonts w:ascii="Times New Roman" w:hAnsi="Times New Roman" w:cs="Times New Roman"/>
          <w:sz w:val="20"/>
          <w:szCs w:val="20"/>
        </w:rPr>
        <w:t>водоотведения</w:t>
      </w:r>
    </w:p>
    <w:p w:rsidR="0000471E" w:rsidRPr="00AF5923" w:rsidRDefault="0000471E" w:rsidP="0000471E">
      <w:pPr>
        <w:spacing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65A17">
        <w:rPr>
          <w:rFonts w:ascii="Times New Roman" w:hAnsi="Times New Roman" w:cs="Times New Roman"/>
          <w:sz w:val="20"/>
          <w:szCs w:val="20"/>
        </w:rPr>
        <w:t xml:space="preserve">№ </w:t>
      </w:r>
      <w:r w:rsidR="00CC242F">
        <w:rPr>
          <w:rFonts w:ascii="Times New Roman" w:hAnsi="Times New Roman" w:cs="Times New Roman"/>
          <w:sz w:val="20"/>
          <w:szCs w:val="20"/>
        </w:rPr>
        <w:t>__</w:t>
      </w:r>
      <w:r w:rsidRPr="008966E2">
        <w:rPr>
          <w:rFonts w:ascii="Times New Roman" w:hAnsi="Times New Roman" w:cs="Times New Roman"/>
          <w:sz w:val="20"/>
          <w:szCs w:val="20"/>
        </w:rPr>
        <w:t>/2</w:t>
      </w:r>
      <w:r w:rsidR="006C32EC">
        <w:rPr>
          <w:rFonts w:ascii="Times New Roman" w:hAnsi="Times New Roman" w:cs="Times New Roman"/>
          <w:sz w:val="20"/>
          <w:szCs w:val="20"/>
        </w:rPr>
        <w:t>3</w:t>
      </w:r>
      <w:r w:rsidRPr="008966E2">
        <w:rPr>
          <w:rFonts w:ascii="Times New Roman" w:hAnsi="Times New Roman" w:cs="Times New Roman"/>
          <w:sz w:val="20"/>
          <w:szCs w:val="20"/>
        </w:rPr>
        <w:t xml:space="preserve">-ОС </w:t>
      </w:r>
      <w:r w:rsidRPr="00E65A17">
        <w:rPr>
          <w:rFonts w:ascii="Times New Roman" w:hAnsi="Times New Roman" w:cs="Times New Roman"/>
          <w:sz w:val="20"/>
          <w:szCs w:val="20"/>
        </w:rPr>
        <w:t>от</w:t>
      </w:r>
      <w:r w:rsidR="006C32EC">
        <w:rPr>
          <w:rFonts w:ascii="Times New Roman" w:hAnsi="Times New Roman" w:cs="Times New Roman"/>
          <w:sz w:val="20"/>
          <w:szCs w:val="20"/>
        </w:rPr>
        <w:t xml:space="preserve"> </w:t>
      </w:r>
      <w:r w:rsidR="00CC242F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="00CC242F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.</w:t>
      </w:r>
      <w:r w:rsidR="00CC242F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CC242F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CC242F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5A17">
        <w:rPr>
          <w:rFonts w:ascii="Times New Roman" w:hAnsi="Times New Roman" w:cs="Times New Roman"/>
          <w:sz w:val="20"/>
          <w:szCs w:val="20"/>
        </w:rPr>
        <w:t>г.</w:t>
      </w:r>
    </w:p>
    <w:p w:rsidR="002F6D4A" w:rsidRPr="00E65A17" w:rsidRDefault="002F6D4A" w:rsidP="002F6D4A">
      <w:pPr>
        <w:spacing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F10F2B" w:rsidRPr="00E65A17" w:rsidRDefault="00F10F2B" w:rsidP="009E63F2">
      <w:pPr>
        <w:spacing w:line="240" w:lineRule="auto"/>
        <w:ind w:firstLine="284"/>
        <w:jc w:val="left"/>
        <w:rPr>
          <w:rFonts w:ascii="Times New Roman" w:hAnsi="Times New Roman" w:cs="Times New Roman"/>
          <w:sz w:val="26"/>
          <w:szCs w:val="26"/>
        </w:rPr>
      </w:pPr>
    </w:p>
    <w:p w:rsidR="0082553D" w:rsidRPr="00E65A17" w:rsidRDefault="0082553D" w:rsidP="009E63F2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5A17">
        <w:rPr>
          <w:rFonts w:ascii="Times New Roman" w:hAnsi="Times New Roman" w:cs="Times New Roman"/>
          <w:b/>
          <w:bCs/>
          <w:spacing w:val="40"/>
          <w:sz w:val="26"/>
          <w:szCs w:val="26"/>
        </w:rPr>
        <w:t>СВЕДЕНИЯ</w:t>
      </w:r>
      <w:r w:rsidRPr="00E65A17">
        <w:rPr>
          <w:rFonts w:ascii="Times New Roman" w:hAnsi="Times New Roman" w:cs="Times New Roman"/>
          <w:b/>
          <w:bCs/>
          <w:spacing w:val="80"/>
          <w:sz w:val="26"/>
          <w:szCs w:val="26"/>
        </w:rPr>
        <w:br/>
      </w:r>
      <w:r w:rsidRPr="00E65A17">
        <w:rPr>
          <w:rFonts w:ascii="Times New Roman" w:hAnsi="Times New Roman" w:cs="Times New Roman"/>
          <w:b/>
          <w:bCs/>
          <w:sz w:val="26"/>
          <w:szCs w:val="26"/>
        </w:rPr>
        <w:t>об узлах учета и приборах учета сточных вод</w:t>
      </w:r>
      <w:r w:rsidRPr="00E65A17">
        <w:rPr>
          <w:rFonts w:ascii="Times New Roman" w:hAnsi="Times New Roman" w:cs="Times New Roman"/>
          <w:b/>
          <w:bCs/>
          <w:sz w:val="26"/>
          <w:szCs w:val="26"/>
        </w:rPr>
        <w:br/>
        <w:t>и о местах отбора проб сточных вод</w:t>
      </w:r>
    </w:p>
    <w:p w:rsidR="0082553D" w:rsidRPr="00E65A17" w:rsidRDefault="0082553D" w:rsidP="009E63F2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tbl>
      <w:tblPr>
        <w:tblW w:w="4983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81"/>
        <w:gridCol w:w="3067"/>
        <w:gridCol w:w="3053"/>
      </w:tblGrid>
      <w:tr w:rsidR="002F5021" w:rsidRPr="00E65A17" w:rsidTr="00771273">
        <w:trPr>
          <w:cantSplit/>
        </w:trPr>
        <w:tc>
          <w:tcPr>
            <w:tcW w:w="1674" w:type="pct"/>
          </w:tcPr>
          <w:p w:rsidR="00771273" w:rsidRPr="00E65A17" w:rsidRDefault="002F5021" w:rsidP="009E63F2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A17">
              <w:rPr>
                <w:rFonts w:ascii="Times New Roman" w:hAnsi="Times New Roman" w:cs="Times New Roman"/>
                <w:sz w:val="26"/>
                <w:szCs w:val="26"/>
              </w:rPr>
              <w:t>Показания приборов учета</w:t>
            </w:r>
          </w:p>
          <w:p w:rsidR="002F5021" w:rsidRPr="00E65A17" w:rsidRDefault="002F5021" w:rsidP="009E63F2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A17">
              <w:rPr>
                <w:rFonts w:ascii="Times New Roman" w:hAnsi="Times New Roman" w:cs="Times New Roman"/>
                <w:sz w:val="26"/>
                <w:szCs w:val="26"/>
              </w:rPr>
              <w:t>на начало подачи ресурса</w:t>
            </w:r>
          </w:p>
          <w:p w:rsidR="009779AC" w:rsidRPr="00E65A17" w:rsidRDefault="009779AC" w:rsidP="009E63F2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A17">
              <w:rPr>
                <w:rFonts w:ascii="Times New Roman" w:hAnsi="Times New Roman" w:cs="Times New Roman"/>
                <w:sz w:val="26"/>
                <w:szCs w:val="26"/>
              </w:rPr>
              <w:t>и дата их снятия</w:t>
            </w:r>
          </w:p>
        </w:tc>
        <w:tc>
          <w:tcPr>
            <w:tcW w:w="1666" w:type="pct"/>
          </w:tcPr>
          <w:p w:rsidR="002F5021" w:rsidRPr="00E65A17" w:rsidRDefault="002F5021" w:rsidP="009E63F2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A17">
              <w:rPr>
                <w:rFonts w:ascii="Times New Roman" w:hAnsi="Times New Roman" w:cs="Times New Roman"/>
                <w:sz w:val="26"/>
                <w:szCs w:val="26"/>
              </w:rPr>
              <w:t>Дата опломбирования</w:t>
            </w:r>
          </w:p>
        </w:tc>
        <w:tc>
          <w:tcPr>
            <w:tcW w:w="1659" w:type="pct"/>
          </w:tcPr>
          <w:p w:rsidR="002F5021" w:rsidRPr="00E65A17" w:rsidRDefault="002F5021" w:rsidP="009E63F2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A17">
              <w:rPr>
                <w:rFonts w:ascii="Times New Roman" w:hAnsi="Times New Roman" w:cs="Times New Roman"/>
                <w:sz w:val="26"/>
                <w:szCs w:val="26"/>
              </w:rPr>
              <w:t>Дата очередной поверки</w:t>
            </w:r>
          </w:p>
        </w:tc>
      </w:tr>
      <w:tr w:rsidR="002F5021" w:rsidRPr="00E65A17" w:rsidTr="00771273">
        <w:trPr>
          <w:cantSplit/>
        </w:trPr>
        <w:tc>
          <w:tcPr>
            <w:tcW w:w="1674" w:type="pct"/>
            <w:vAlign w:val="center"/>
          </w:tcPr>
          <w:p w:rsidR="002F5021" w:rsidRPr="00E65A17" w:rsidRDefault="002F5021" w:rsidP="009E63F2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65A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666" w:type="pct"/>
            <w:vAlign w:val="center"/>
          </w:tcPr>
          <w:p w:rsidR="002F5021" w:rsidRPr="00E65A17" w:rsidRDefault="002F5021" w:rsidP="009E63F2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65A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659" w:type="pct"/>
            <w:vAlign w:val="center"/>
          </w:tcPr>
          <w:p w:rsidR="002F5021" w:rsidRPr="00E65A17" w:rsidRDefault="002F5021" w:rsidP="009E63F2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65A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2F5021" w:rsidRPr="00E65A17" w:rsidTr="00771273">
        <w:trPr>
          <w:cantSplit/>
          <w:trHeight w:val="340"/>
        </w:trPr>
        <w:tc>
          <w:tcPr>
            <w:tcW w:w="1674" w:type="pct"/>
            <w:vAlign w:val="bottom"/>
          </w:tcPr>
          <w:p w:rsidR="002F5021" w:rsidRPr="00E65A17" w:rsidRDefault="002F5021" w:rsidP="009E63F2">
            <w:pPr>
              <w:spacing w:line="240" w:lineRule="auto"/>
              <w:ind w:right="57" w:firstLine="28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pct"/>
            <w:vAlign w:val="bottom"/>
          </w:tcPr>
          <w:p w:rsidR="002F5021" w:rsidRPr="00E65A17" w:rsidRDefault="002F5021" w:rsidP="009E63F2">
            <w:pPr>
              <w:spacing w:line="240" w:lineRule="auto"/>
              <w:ind w:right="57" w:firstLine="28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pct"/>
            <w:vAlign w:val="bottom"/>
          </w:tcPr>
          <w:p w:rsidR="002F5021" w:rsidRPr="00E65A17" w:rsidRDefault="002F5021" w:rsidP="009E63F2">
            <w:pPr>
              <w:spacing w:line="240" w:lineRule="auto"/>
              <w:ind w:right="57" w:firstLine="28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021" w:rsidRPr="00E65A17" w:rsidTr="00771273">
        <w:trPr>
          <w:cantSplit/>
          <w:trHeight w:val="340"/>
        </w:trPr>
        <w:tc>
          <w:tcPr>
            <w:tcW w:w="1674" w:type="pct"/>
            <w:vAlign w:val="bottom"/>
          </w:tcPr>
          <w:p w:rsidR="002F5021" w:rsidRPr="00E65A17" w:rsidRDefault="002F5021" w:rsidP="009E63F2">
            <w:pPr>
              <w:spacing w:line="240" w:lineRule="auto"/>
              <w:ind w:right="57" w:firstLine="28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pct"/>
            <w:vAlign w:val="bottom"/>
          </w:tcPr>
          <w:p w:rsidR="002F5021" w:rsidRPr="00E65A17" w:rsidRDefault="002F5021" w:rsidP="009E63F2">
            <w:pPr>
              <w:spacing w:line="240" w:lineRule="auto"/>
              <w:ind w:right="57" w:firstLine="28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pct"/>
            <w:vAlign w:val="bottom"/>
          </w:tcPr>
          <w:p w:rsidR="002F5021" w:rsidRPr="00E65A17" w:rsidRDefault="002F5021" w:rsidP="009E63F2">
            <w:pPr>
              <w:spacing w:line="240" w:lineRule="auto"/>
              <w:ind w:right="57" w:firstLine="28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021" w:rsidRPr="00E65A17" w:rsidTr="00771273">
        <w:trPr>
          <w:cantSplit/>
          <w:trHeight w:val="340"/>
        </w:trPr>
        <w:tc>
          <w:tcPr>
            <w:tcW w:w="1674" w:type="pct"/>
            <w:vAlign w:val="bottom"/>
          </w:tcPr>
          <w:p w:rsidR="002F5021" w:rsidRPr="00E65A17" w:rsidRDefault="002F5021" w:rsidP="009E63F2">
            <w:pPr>
              <w:spacing w:line="240" w:lineRule="auto"/>
              <w:ind w:right="57" w:firstLine="28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pct"/>
            <w:vAlign w:val="bottom"/>
          </w:tcPr>
          <w:p w:rsidR="002F5021" w:rsidRPr="00E65A17" w:rsidRDefault="002F5021" w:rsidP="009E63F2">
            <w:pPr>
              <w:spacing w:line="240" w:lineRule="auto"/>
              <w:ind w:right="57" w:firstLine="28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pct"/>
            <w:vAlign w:val="bottom"/>
          </w:tcPr>
          <w:p w:rsidR="002F5021" w:rsidRPr="00E65A17" w:rsidRDefault="002F5021" w:rsidP="009E63F2">
            <w:pPr>
              <w:spacing w:line="240" w:lineRule="auto"/>
              <w:ind w:right="57" w:firstLine="28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553D" w:rsidRPr="00E65A17" w:rsidRDefault="0082553D" w:rsidP="009E63F2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tbl>
      <w:tblPr>
        <w:tblW w:w="4983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1916"/>
        <w:gridCol w:w="1919"/>
        <w:gridCol w:w="2374"/>
      </w:tblGrid>
      <w:tr w:rsidR="002F5021" w:rsidRPr="00E65A17" w:rsidTr="005D102D">
        <w:trPr>
          <w:cantSplit/>
        </w:trPr>
        <w:tc>
          <w:tcPr>
            <w:tcW w:w="1626" w:type="pct"/>
          </w:tcPr>
          <w:p w:rsidR="002F5021" w:rsidRPr="00E65A17" w:rsidRDefault="00771273" w:rsidP="009E63F2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A17">
              <w:rPr>
                <w:rFonts w:ascii="Times New Roman" w:hAnsi="Times New Roman" w:cs="Times New Roman"/>
                <w:sz w:val="26"/>
                <w:szCs w:val="26"/>
              </w:rPr>
              <w:t>Расположение узла учета</w:t>
            </w:r>
          </w:p>
        </w:tc>
        <w:tc>
          <w:tcPr>
            <w:tcW w:w="1041" w:type="pct"/>
          </w:tcPr>
          <w:p w:rsidR="002F5021" w:rsidRPr="00E65A17" w:rsidRDefault="00771273" w:rsidP="009E63F2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65A17">
              <w:rPr>
                <w:rFonts w:ascii="Times New Roman" w:hAnsi="Times New Roman" w:cs="Times New Roman"/>
                <w:sz w:val="26"/>
                <w:szCs w:val="26"/>
              </w:rPr>
              <w:t>Диаметр прибора</w:t>
            </w:r>
          </w:p>
          <w:p w:rsidR="00771273" w:rsidRPr="00E65A17" w:rsidRDefault="00771273" w:rsidP="009E63F2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65A17">
              <w:rPr>
                <w:rFonts w:ascii="Times New Roman" w:hAnsi="Times New Roman" w:cs="Times New Roman"/>
                <w:sz w:val="26"/>
                <w:szCs w:val="26"/>
              </w:rPr>
              <w:t>учета, мм</w:t>
            </w:r>
          </w:p>
        </w:tc>
        <w:tc>
          <w:tcPr>
            <w:tcW w:w="1043" w:type="pct"/>
          </w:tcPr>
          <w:p w:rsidR="00771273" w:rsidRPr="00E65A17" w:rsidRDefault="00771273" w:rsidP="009E63F2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A17">
              <w:rPr>
                <w:rFonts w:ascii="Times New Roman" w:hAnsi="Times New Roman" w:cs="Times New Roman"/>
                <w:sz w:val="26"/>
                <w:szCs w:val="26"/>
              </w:rPr>
              <w:t>Марка и заводской</w:t>
            </w:r>
          </w:p>
          <w:p w:rsidR="00771273" w:rsidRPr="00E65A17" w:rsidRDefault="00771273" w:rsidP="009E63F2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A17">
              <w:rPr>
                <w:rFonts w:ascii="Times New Roman" w:hAnsi="Times New Roman" w:cs="Times New Roman"/>
                <w:sz w:val="26"/>
                <w:szCs w:val="26"/>
              </w:rPr>
              <w:t>номер прибора</w:t>
            </w:r>
          </w:p>
          <w:p w:rsidR="002F5021" w:rsidRPr="00E65A17" w:rsidRDefault="00771273" w:rsidP="009E63F2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A17">
              <w:rPr>
                <w:rFonts w:ascii="Times New Roman" w:hAnsi="Times New Roman" w:cs="Times New Roman"/>
                <w:sz w:val="26"/>
                <w:szCs w:val="26"/>
              </w:rPr>
              <w:t>учета</w:t>
            </w:r>
          </w:p>
        </w:tc>
        <w:tc>
          <w:tcPr>
            <w:tcW w:w="1290" w:type="pct"/>
          </w:tcPr>
          <w:p w:rsidR="00771273" w:rsidRPr="00E65A17" w:rsidRDefault="00771273" w:rsidP="009E63F2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A17">
              <w:rPr>
                <w:rFonts w:ascii="Times New Roman" w:hAnsi="Times New Roman" w:cs="Times New Roman"/>
                <w:sz w:val="26"/>
                <w:szCs w:val="26"/>
              </w:rPr>
              <w:t>Технический паспорт</w:t>
            </w:r>
          </w:p>
          <w:p w:rsidR="00771273" w:rsidRPr="00E65A17" w:rsidRDefault="00771273" w:rsidP="009E63F2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A17">
              <w:rPr>
                <w:rFonts w:ascii="Times New Roman" w:hAnsi="Times New Roman" w:cs="Times New Roman"/>
                <w:sz w:val="26"/>
                <w:szCs w:val="26"/>
              </w:rPr>
              <w:t>прилагается (указать</w:t>
            </w:r>
          </w:p>
          <w:p w:rsidR="002F5021" w:rsidRPr="00E65A17" w:rsidRDefault="00771273" w:rsidP="009E63F2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A17">
              <w:rPr>
                <w:rFonts w:ascii="Times New Roman" w:hAnsi="Times New Roman" w:cs="Times New Roman"/>
                <w:sz w:val="26"/>
                <w:szCs w:val="26"/>
              </w:rPr>
              <w:t>количество листов)</w:t>
            </w:r>
          </w:p>
        </w:tc>
      </w:tr>
      <w:tr w:rsidR="002F5021" w:rsidRPr="00E65A17" w:rsidTr="005D102D">
        <w:trPr>
          <w:cantSplit/>
        </w:trPr>
        <w:tc>
          <w:tcPr>
            <w:tcW w:w="1626" w:type="pct"/>
            <w:vAlign w:val="center"/>
          </w:tcPr>
          <w:p w:rsidR="002F5021" w:rsidRPr="00E65A17" w:rsidRDefault="002F5021" w:rsidP="009E63F2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A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1" w:type="pct"/>
            <w:vAlign w:val="center"/>
          </w:tcPr>
          <w:p w:rsidR="002F5021" w:rsidRPr="00E65A17" w:rsidRDefault="002F5021" w:rsidP="009E63F2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A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43" w:type="pct"/>
            <w:vAlign w:val="center"/>
          </w:tcPr>
          <w:p w:rsidR="002F5021" w:rsidRPr="00E65A17" w:rsidRDefault="002F5021" w:rsidP="009E63F2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A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0" w:type="pct"/>
            <w:vAlign w:val="center"/>
          </w:tcPr>
          <w:p w:rsidR="002F5021" w:rsidRPr="00E65A17" w:rsidRDefault="002F5021" w:rsidP="009E63F2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A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B6C76" w:rsidRPr="00E65A17" w:rsidTr="009A3EA9">
        <w:trPr>
          <w:cantSplit/>
          <w:trHeight w:val="340"/>
        </w:trPr>
        <w:tc>
          <w:tcPr>
            <w:tcW w:w="1626" w:type="pct"/>
            <w:vAlign w:val="bottom"/>
          </w:tcPr>
          <w:p w:rsidR="00EB6C76" w:rsidRPr="00E65A17" w:rsidRDefault="00EB6C76" w:rsidP="00EB6C76">
            <w:pPr>
              <w:spacing w:line="240" w:lineRule="auto"/>
              <w:ind w:right="57"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1" w:type="pct"/>
            <w:vAlign w:val="bottom"/>
          </w:tcPr>
          <w:p w:rsidR="00EB6C76" w:rsidRPr="00E65A17" w:rsidRDefault="00EB6C76" w:rsidP="00EB6C76">
            <w:pPr>
              <w:spacing w:line="240" w:lineRule="auto"/>
              <w:ind w:right="57"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3" w:type="pct"/>
            <w:vAlign w:val="bottom"/>
          </w:tcPr>
          <w:p w:rsidR="00EB6C76" w:rsidRPr="00E65A17" w:rsidRDefault="00EB6C76" w:rsidP="00EB6C76">
            <w:pPr>
              <w:spacing w:line="240" w:lineRule="auto"/>
              <w:ind w:right="57"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pct"/>
            <w:vAlign w:val="bottom"/>
          </w:tcPr>
          <w:p w:rsidR="00EB6C76" w:rsidRPr="00E65A17" w:rsidRDefault="00EB6C76" w:rsidP="00EB6C76">
            <w:pPr>
              <w:spacing w:line="240" w:lineRule="auto"/>
              <w:ind w:right="57"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021" w:rsidRPr="00E65A17" w:rsidTr="005D102D">
        <w:trPr>
          <w:cantSplit/>
          <w:trHeight w:val="340"/>
        </w:trPr>
        <w:tc>
          <w:tcPr>
            <w:tcW w:w="1626" w:type="pct"/>
            <w:vAlign w:val="bottom"/>
          </w:tcPr>
          <w:p w:rsidR="002F5021" w:rsidRPr="00E65A17" w:rsidRDefault="002F5021" w:rsidP="009E63F2">
            <w:pPr>
              <w:spacing w:line="240" w:lineRule="auto"/>
              <w:ind w:right="57" w:firstLine="28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1" w:type="pct"/>
            <w:vAlign w:val="bottom"/>
          </w:tcPr>
          <w:p w:rsidR="002F5021" w:rsidRPr="00E65A17" w:rsidRDefault="002F5021" w:rsidP="009E63F2">
            <w:pPr>
              <w:spacing w:line="240" w:lineRule="auto"/>
              <w:ind w:right="57" w:firstLine="28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3" w:type="pct"/>
            <w:vAlign w:val="bottom"/>
          </w:tcPr>
          <w:p w:rsidR="002F5021" w:rsidRPr="00E65A17" w:rsidRDefault="002F5021" w:rsidP="009E63F2">
            <w:pPr>
              <w:spacing w:line="240" w:lineRule="auto"/>
              <w:ind w:right="57" w:firstLine="28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pct"/>
            <w:vAlign w:val="bottom"/>
          </w:tcPr>
          <w:p w:rsidR="002F5021" w:rsidRPr="00E65A17" w:rsidRDefault="002F5021" w:rsidP="009E63F2">
            <w:pPr>
              <w:spacing w:line="240" w:lineRule="auto"/>
              <w:ind w:right="57" w:firstLine="28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021" w:rsidRPr="00E65A17" w:rsidTr="005D102D">
        <w:trPr>
          <w:cantSplit/>
          <w:trHeight w:val="340"/>
        </w:trPr>
        <w:tc>
          <w:tcPr>
            <w:tcW w:w="1626" w:type="pct"/>
            <w:vAlign w:val="bottom"/>
          </w:tcPr>
          <w:p w:rsidR="002F5021" w:rsidRPr="00E65A17" w:rsidRDefault="002F5021" w:rsidP="009E63F2">
            <w:pPr>
              <w:spacing w:line="240" w:lineRule="auto"/>
              <w:ind w:right="57" w:firstLine="28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1" w:type="pct"/>
            <w:vAlign w:val="bottom"/>
          </w:tcPr>
          <w:p w:rsidR="002F5021" w:rsidRPr="00E65A17" w:rsidRDefault="002F5021" w:rsidP="009E63F2">
            <w:pPr>
              <w:spacing w:line="240" w:lineRule="auto"/>
              <w:ind w:right="57" w:firstLine="28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3" w:type="pct"/>
            <w:vAlign w:val="bottom"/>
          </w:tcPr>
          <w:p w:rsidR="002F5021" w:rsidRPr="00E65A17" w:rsidRDefault="002F5021" w:rsidP="009E63F2">
            <w:pPr>
              <w:spacing w:line="240" w:lineRule="auto"/>
              <w:ind w:right="57" w:firstLine="28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pct"/>
            <w:vAlign w:val="bottom"/>
          </w:tcPr>
          <w:p w:rsidR="002F5021" w:rsidRPr="00E65A17" w:rsidRDefault="002F5021" w:rsidP="009E63F2">
            <w:pPr>
              <w:spacing w:line="240" w:lineRule="auto"/>
              <w:ind w:right="57" w:firstLine="28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553D" w:rsidRPr="00E65A17" w:rsidRDefault="0082553D" w:rsidP="009E63F2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tbl>
      <w:tblPr>
        <w:tblW w:w="4983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28"/>
        <w:gridCol w:w="2790"/>
        <w:gridCol w:w="3483"/>
      </w:tblGrid>
      <w:tr w:rsidR="002F5021" w:rsidRPr="00E65A17" w:rsidTr="00EB6C76">
        <w:trPr>
          <w:cantSplit/>
          <w:trHeight w:val="360"/>
        </w:trPr>
        <w:tc>
          <w:tcPr>
            <w:tcW w:w="1591" w:type="pct"/>
          </w:tcPr>
          <w:p w:rsidR="00771273" w:rsidRPr="00E65A17" w:rsidRDefault="00771273" w:rsidP="009E63F2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65A17">
              <w:rPr>
                <w:rFonts w:ascii="Times New Roman" w:hAnsi="Times New Roman" w:cs="Times New Roman"/>
                <w:sz w:val="26"/>
                <w:szCs w:val="26"/>
              </w:rPr>
              <w:t>Расположение места</w:t>
            </w:r>
          </w:p>
          <w:p w:rsidR="002F5021" w:rsidRPr="00E65A17" w:rsidRDefault="00771273" w:rsidP="009E63F2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A17">
              <w:rPr>
                <w:rFonts w:ascii="Times New Roman" w:hAnsi="Times New Roman" w:cs="Times New Roman"/>
                <w:sz w:val="26"/>
                <w:szCs w:val="26"/>
              </w:rPr>
              <w:t>отбора проб</w:t>
            </w:r>
          </w:p>
        </w:tc>
        <w:tc>
          <w:tcPr>
            <w:tcW w:w="1516" w:type="pct"/>
          </w:tcPr>
          <w:p w:rsidR="00771273" w:rsidRPr="00E65A17" w:rsidRDefault="00771273" w:rsidP="009E63F2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65A17">
              <w:rPr>
                <w:rFonts w:ascii="Times New Roman" w:hAnsi="Times New Roman" w:cs="Times New Roman"/>
                <w:sz w:val="26"/>
                <w:szCs w:val="26"/>
              </w:rPr>
              <w:t>Характеристика</w:t>
            </w:r>
            <w:r w:rsidRPr="00E65A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5A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места</w:t>
            </w:r>
            <w:proofErr w:type="spellEnd"/>
          </w:p>
          <w:p w:rsidR="002F5021" w:rsidRPr="00E65A17" w:rsidRDefault="00771273" w:rsidP="009E63F2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65A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отбора</w:t>
            </w:r>
            <w:proofErr w:type="spellEnd"/>
            <w:r w:rsidRPr="00E65A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65A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проб</w:t>
            </w:r>
            <w:proofErr w:type="spellEnd"/>
          </w:p>
        </w:tc>
        <w:tc>
          <w:tcPr>
            <w:tcW w:w="1893" w:type="pct"/>
          </w:tcPr>
          <w:p w:rsidR="002F5021" w:rsidRPr="00E65A17" w:rsidRDefault="00771273" w:rsidP="009E63F2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A17">
              <w:rPr>
                <w:rFonts w:ascii="Times New Roman" w:hAnsi="Times New Roman" w:cs="Times New Roman"/>
                <w:sz w:val="26"/>
                <w:szCs w:val="26"/>
              </w:rPr>
              <w:t>Частота отбора проб</w:t>
            </w:r>
          </w:p>
        </w:tc>
      </w:tr>
      <w:tr w:rsidR="002F5021" w:rsidRPr="00E65A17" w:rsidTr="00EB6C76">
        <w:trPr>
          <w:cantSplit/>
          <w:trHeight w:val="167"/>
        </w:trPr>
        <w:tc>
          <w:tcPr>
            <w:tcW w:w="1591" w:type="pct"/>
            <w:vAlign w:val="center"/>
          </w:tcPr>
          <w:p w:rsidR="002F5021" w:rsidRPr="00E65A17" w:rsidRDefault="002F5021" w:rsidP="009E63F2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65A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516" w:type="pct"/>
            <w:vAlign w:val="center"/>
          </w:tcPr>
          <w:p w:rsidR="002F5021" w:rsidRPr="00E65A17" w:rsidRDefault="002F5021" w:rsidP="009E63F2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65A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893" w:type="pct"/>
            <w:vAlign w:val="center"/>
          </w:tcPr>
          <w:p w:rsidR="002F5021" w:rsidRPr="00E65A17" w:rsidRDefault="002F5021" w:rsidP="009E63F2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65A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4A1F55" w:rsidRPr="00E65A17" w:rsidTr="00082D3F">
        <w:trPr>
          <w:cantSplit/>
          <w:trHeight w:val="340"/>
        </w:trPr>
        <w:tc>
          <w:tcPr>
            <w:tcW w:w="1591" w:type="pct"/>
            <w:vAlign w:val="bottom"/>
          </w:tcPr>
          <w:p w:rsidR="004A1F55" w:rsidRPr="002352BC" w:rsidRDefault="004A1F55" w:rsidP="004A1F55">
            <w:pPr>
              <w:spacing w:line="240" w:lineRule="auto"/>
              <w:ind w:right="57" w:firstLine="28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Территория ФГБНУ ВНИИРАЭ</w:t>
            </w:r>
          </w:p>
        </w:tc>
        <w:tc>
          <w:tcPr>
            <w:tcW w:w="1516" w:type="pct"/>
            <w:vAlign w:val="bottom"/>
          </w:tcPr>
          <w:p w:rsidR="004A1F55" w:rsidRPr="002352BC" w:rsidRDefault="004A1F55" w:rsidP="004A1F55">
            <w:pPr>
              <w:spacing w:line="240" w:lineRule="auto"/>
              <w:ind w:right="57" w:firstLine="28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Выпускной канализационный колодец  </w:t>
            </w:r>
          </w:p>
        </w:tc>
        <w:tc>
          <w:tcPr>
            <w:tcW w:w="1893" w:type="pct"/>
            <w:vAlign w:val="bottom"/>
          </w:tcPr>
          <w:p w:rsidR="004A1F55" w:rsidRPr="002352BC" w:rsidRDefault="004A1F55" w:rsidP="004A1F55">
            <w:pPr>
              <w:spacing w:line="240" w:lineRule="auto"/>
              <w:ind w:right="57" w:firstLine="28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реже 2-х раз в месяц)</w:t>
            </w:r>
          </w:p>
        </w:tc>
      </w:tr>
      <w:tr w:rsidR="002F5021" w:rsidRPr="00E65A17" w:rsidTr="00EB6C76">
        <w:trPr>
          <w:cantSplit/>
          <w:trHeight w:val="340"/>
        </w:trPr>
        <w:tc>
          <w:tcPr>
            <w:tcW w:w="1591" w:type="pct"/>
            <w:vAlign w:val="bottom"/>
          </w:tcPr>
          <w:p w:rsidR="002F5021" w:rsidRPr="00E65A17" w:rsidRDefault="002F5021" w:rsidP="009E63F2">
            <w:pPr>
              <w:spacing w:line="240" w:lineRule="auto"/>
              <w:ind w:right="57" w:firstLine="28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pct"/>
            <w:vAlign w:val="bottom"/>
          </w:tcPr>
          <w:p w:rsidR="002F5021" w:rsidRPr="00E65A17" w:rsidRDefault="002F5021" w:rsidP="009E63F2">
            <w:pPr>
              <w:spacing w:line="240" w:lineRule="auto"/>
              <w:ind w:right="57" w:firstLine="28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3" w:type="pct"/>
            <w:vAlign w:val="bottom"/>
          </w:tcPr>
          <w:p w:rsidR="002F5021" w:rsidRPr="00E65A17" w:rsidRDefault="002F5021" w:rsidP="009E63F2">
            <w:pPr>
              <w:spacing w:line="240" w:lineRule="auto"/>
              <w:ind w:right="57" w:firstLine="28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021" w:rsidRPr="00E65A17" w:rsidTr="00EB6C76">
        <w:trPr>
          <w:cantSplit/>
          <w:trHeight w:val="340"/>
        </w:trPr>
        <w:tc>
          <w:tcPr>
            <w:tcW w:w="1591" w:type="pct"/>
            <w:vAlign w:val="bottom"/>
          </w:tcPr>
          <w:p w:rsidR="002F5021" w:rsidRPr="00E65A17" w:rsidRDefault="002F5021" w:rsidP="009E63F2">
            <w:pPr>
              <w:spacing w:line="240" w:lineRule="auto"/>
              <w:ind w:right="57" w:firstLine="28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pct"/>
            <w:vAlign w:val="bottom"/>
          </w:tcPr>
          <w:p w:rsidR="002F5021" w:rsidRPr="00E65A17" w:rsidRDefault="002F5021" w:rsidP="009E63F2">
            <w:pPr>
              <w:spacing w:line="240" w:lineRule="auto"/>
              <w:ind w:right="57" w:firstLine="28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3" w:type="pct"/>
            <w:vAlign w:val="bottom"/>
          </w:tcPr>
          <w:p w:rsidR="002F5021" w:rsidRPr="00E65A17" w:rsidRDefault="002F5021" w:rsidP="009E63F2">
            <w:pPr>
              <w:spacing w:line="240" w:lineRule="auto"/>
              <w:ind w:right="57" w:firstLine="28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F5021" w:rsidRPr="00E65A17" w:rsidRDefault="002F5021" w:rsidP="009E63F2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8A2E53" w:rsidRDefault="008A2E53" w:rsidP="008A2E5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D78E3" w:rsidRPr="00E65A17" w:rsidRDefault="004D78E3" w:rsidP="008A2E5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A2E53" w:rsidRPr="008A2E53" w:rsidTr="0088646E">
        <w:tc>
          <w:tcPr>
            <w:tcW w:w="4927" w:type="dxa"/>
          </w:tcPr>
          <w:p w:rsidR="0001326F" w:rsidRPr="0001326F" w:rsidRDefault="0001326F" w:rsidP="0088646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26F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Исполнитель:</w:t>
            </w:r>
          </w:p>
          <w:p w:rsidR="008A2E53" w:rsidRPr="008A2E53" w:rsidRDefault="006C32EC" w:rsidP="0088646E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</w:t>
            </w:r>
          </w:p>
        </w:tc>
        <w:tc>
          <w:tcPr>
            <w:tcW w:w="4928" w:type="dxa"/>
          </w:tcPr>
          <w:p w:rsidR="008A2E53" w:rsidRDefault="004444BD" w:rsidP="0001326F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Абонент</w:t>
            </w:r>
            <w:r w:rsidR="0001326F" w:rsidRPr="0001326F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00471E" w:rsidRPr="0001326F" w:rsidRDefault="00CC242F" w:rsidP="0001326F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Должность</w:t>
            </w:r>
          </w:p>
        </w:tc>
      </w:tr>
      <w:tr w:rsidR="008A2E53" w:rsidRPr="008A2E53" w:rsidTr="0088646E">
        <w:tc>
          <w:tcPr>
            <w:tcW w:w="4927" w:type="dxa"/>
          </w:tcPr>
          <w:p w:rsidR="008A2E53" w:rsidRPr="008A2E53" w:rsidRDefault="008A2E53" w:rsidP="0088646E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A2E53" w:rsidRPr="008A2E53" w:rsidRDefault="008A2E53" w:rsidP="0088646E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A2E53" w:rsidRPr="008A2E53" w:rsidRDefault="008A2E53" w:rsidP="0088646E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2E53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_________________/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C32EC">
              <w:rPr>
                <w:rFonts w:ascii="Times New Roman" w:hAnsi="Times New Roman" w:cs="Times New Roman"/>
                <w:bCs/>
                <w:sz w:val="26"/>
                <w:szCs w:val="26"/>
              </w:rPr>
              <w:t>Е. 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="006C32EC">
              <w:rPr>
                <w:rFonts w:ascii="Times New Roman" w:hAnsi="Times New Roman" w:cs="Times New Roman"/>
                <w:bCs/>
                <w:sz w:val="26"/>
                <w:szCs w:val="26"/>
              </w:rPr>
              <w:t>Карпенко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2E53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</w:p>
        </w:tc>
        <w:tc>
          <w:tcPr>
            <w:tcW w:w="4928" w:type="dxa"/>
          </w:tcPr>
          <w:p w:rsidR="008A2E53" w:rsidRPr="008A2E53" w:rsidRDefault="008A2E53" w:rsidP="0088646E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A2E53" w:rsidRPr="008A2E53" w:rsidRDefault="008A2E53" w:rsidP="0088646E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A2E53" w:rsidRPr="008A2E53" w:rsidRDefault="0000471E" w:rsidP="0088646E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2E53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_________________/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C242F">
              <w:rPr>
                <w:rFonts w:ascii="Times New Roman" w:hAnsi="Times New Roman" w:cs="Times New Roman"/>
                <w:bCs/>
                <w:sz w:val="26"/>
                <w:szCs w:val="26"/>
              </w:rPr>
              <w:t>Ф.И.О.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2E53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</w:p>
        </w:tc>
      </w:tr>
    </w:tbl>
    <w:p w:rsidR="00E65A17" w:rsidRPr="00E65A17" w:rsidRDefault="00E65A17" w:rsidP="00600E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10F2B" w:rsidRDefault="00F10F2B" w:rsidP="00E65A17">
      <w:pPr>
        <w:spacing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  <w:sectPr w:rsidR="00F10F2B" w:rsidSect="00ED77EA">
          <w:footerReference w:type="default" r:id="rId8"/>
          <w:footnotePr>
            <w:numFmt w:val="chicago"/>
          </w:footnotePr>
          <w:pgSz w:w="11907" w:h="16840" w:code="9"/>
          <w:pgMar w:top="1134" w:right="1304" w:bottom="1276" w:left="1361" w:header="397" w:footer="397" w:gutter="0"/>
          <w:paperSrc w:first="15" w:other="15"/>
          <w:cols w:space="720"/>
          <w:titlePg/>
        </w:sectPr>
      </w:pPr>
    </w:p>
    <w:p w:rsidR="00E65A17" w:rsidRPr="00E65A17" w:rsidRDefault="00E65A17" w:rsidP="00E65A17">
      <w:pPr>
        <w:spacing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65A17">
        <w:rPr>
          <w:rFonts w:ascii="Times New Roman" w:hAnsi="Times New Roman" w:cs="Times New Roman"/>
          <w:sz w:val="20"/>
          <w:szCs w:val="20"/>
        </w:rPr>
        <w:lastRenderedPageBreak/>
        <w:t>Приложение № 4</w:t>
      </w:r>
    </w:p>
    <w:p w:rsidR="004015D5" w:rsidRDefault="00E65A17" w:rsidP="0000471E">
      <w:pPr>
        <w:spacing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65A17">
        <w:rPr>
          <w:rFonts w:ascii="Times New Roman" w:hAnsi="Times New Roman" w:cs="Times New Roman"/>
          <w:sz w:val="20"/>
          <w:szCs w:val="20"/>
        </w:rPr>
        <w:t>к договору</w:t>
      </w:r>
      <w:r w:rsidR="004015D5">
        <w:rPr>
          <w:rFonts w:ascii="Times New Roman" w:hAnsi="Times New Roman" w:cs="Times New Roman"/>
          <w:sz w:val="20"/>
          <w:szCs w:val="20"/>
        </w:rPr>
        <w:t xml:space="preserve"> </w:t>
      </w:r>
      <w:r w:rsidR="0000471E" w:rsidRPr="00E65A17">
        <w:rPr>
          <w:rFonts w:ascii="Times New Roman" w:hAnsi="Times New Roman" w:cs="Times New Roman"/>
          <w:sz w:val="20"/>
          <w:szCs w:val="20"/>
        </w:rPr>
        <w:t>водоотведения</w:t>
      </w:r>
    </w:p>
    <w:p w:rsidR="0000471E" w:rsidRPr="00AF5923" w:rsidRDefault="0000471E" w:rsidP="0000471E">
      <w:pPr>
        <w:spacing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65A17">
        <w:rPr>
          <w:rFonts w:ascii="Times New Roman" w:hAnsi="Times New Roman" w:cs="Times New Roman"/>
          <w:sz w:val="20"/>
          <w:szCs w:val="20"/>
        </w:rPr>
        <w:t xml:space="preserve">№ </w:t>
      </w:r>
      <w:r w:rsidR="00CC242F">
        <w:rPr>
          <w:rFonts w:ascii="Times New Roman" w:hAnsi="Times New Roman" w:cs="Times New Roman"/>
          <w:sz w:val="20"/>
          <w:szCs w:val="20"/>
        </w:rPr>
        <w:t>__</w:t>
      </w:r>
      <w:r w:rsidRPr="008966E2">
        <w:rPr>
          <w:rFonts w:ascii="Times New Roman" w:hAnsi="Times New Roman" w:cs="Times New Roman"/>
          <w:sz w:val="20"/>
          <w:szCs w:val="20"/>
        </w:rPr>
        <w:t>/2</w:t>
      </w:r>
      <w:r w:rsidR="006C32EC">
        <w:rPr>
          <w:rFonts w:ascii="Times New Roman" w:hAnsi="Times New Roman" w:cs="Times New Roman"/>
          <w:sz w:val="20"/>
          <w:szCs w:val="20"/>
        </w:rPr>
        <w:t>3</w:t>
      </w:r>
      <w:r w:rsidRPr="008966E2">
        <w:rPr>
          <w:rFonts w:ascii="Times New Roman" w:hAnsi="Times New Roman" w:cs="Times New Roman"/>
          <w:sz w:val="20"/>
          <w:szCs w:val="20"/>
        </w:rPr>
        <w:t xml:space="preserve">-ОС </w:t>
      </w:r>
      <w:r w:rsidRPr="00E65A17">
        <w:rPr>
          <w:rFonts w:ascii="Times New Roman" w:hAnsi="Times New Roman" w:cs="Times New Roman"/>
          <w:sz w:val="20"/>
          <w:szCs w:val="20"/>
        </w:rPr>
        <w:t>от</w:t>
      </w:r>
      <w:r w:rsidR="006C32EC">
        <w:rPr>
          <w:rFonts w:ascii="Times New Roman" w:hAnsi="Times New Roman" w:cs="Times New Roman"/>
          <w:sz w:val="20"/>
          <w:szCs w:val="20"/>
        </w:rPr>
        <w:t xml:space="preserve"> </w:t>
      </w:r>
      <w:r w:rsidR="00CC242F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="00CC242F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.</w:t>
      </w:r>
      <w:r w:rsidR="00CC242F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CC242F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CC242F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5A17">
        <w:rPr>
          <w:rFonts w:ascii="Times New Roman" w:hAnsi="Times New Roman" w:cs="Times New Roman"/>
          <w:sz w:val="20"/>
          <w:szCs w:val="20"/>
        </w:rPr>
        <w:t>г.</w:t>
      </w:r>
    </w:p>
    <w:p w:rsidR="005918D5" w:rsidRPr="00BA2AEF" w:rsidRDefault="005918D5" w:rsidP="009E63F2">
      <w:pPr>
        <w:spacing w:line="240" w:lineRule="auto"/>
        <w:ind w:firstLine="284"/>
        <w:jc w:val="left"/>
        <w:rPr>
          <w:rFonts w:ascii="Times New Roman" w:hAnsi="Times New Roman" w:cs="Times New Roman"/>
          <w:sz w:val="26"/>
          <w:szCs w:val="26"/>
        </w:rPr>
      </w:pPr>
    </w:p>
    <w:p w:rsidR="005918D5" w:rsidRDefault="005918D5" w:rsidP="009E63F2">
      <w:pPr>
        <w:spacing w:line="240" w:lineRule="auto"/>
        <w:ind w:firstLine="284"/>
        <w:jc w:val="left"/>
        <w:rPr>
          <w:rFonts w:ascii="Times New Roman" w:hAnsi="Times New Roman" w:cs="Times New Roman"/>
          <w:sz w:val="26"/>
          <w:szCs w:val="26"/>
        </w:rPr>
      </w:pPr>
    </w:p>
    <w:p w:rsidR="00AF5923" w:rsidRPr="00BA2AEF" w:rsidRDefault="00AF5923" w:rsidP="009E63F2">
      <w:pPr>
        <w:spacing w:line="240" w:lineRule="auto"/>
        <w:ind w:firstLine="284"/>
        <w:jc w:val="left"/>
        <w:rPr>
          <w:rFonts w:ascii="Times New Roman" w:hAnsi="Times New Roman" w:cs="Times New Roman"/>
          <w:sz w:val="26"/>
          <w:szCs w:val="26"/>
        </w:rPr>
      </w:pPr>
    </w:p>
    <w:p w:rsidR="00B6674D" w:rsidRPr="00BA2AEF" w:rsidRDefault="005918D5" w:rsidP="00F10F2B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2AEF">
        <w:rPr>
          <w:rFonts w:ascii="Times New Roman" w:hAnsi="Times New Roman" w:cs="Times New Roman"/>
          <w:b/>
          <w:bCs/>
          <w:spacing w:val="40"/>
          <w:sz w:val="26"/>
          <w:szCs w:val="26"/>
        </w:rPr>
        <w:t>СВЕДЕНИЯ</w:t>
      </w:r>
      <w:r w:rsidR="00B6674D" w:rsidRPr="00BA2AEF">
        <w:rPr>
          <w:rFonts w:ascii="Times New Roman" w:hAnsi="Times New Roman" w:cs="Times New Roman"/>
          <w:b/>
          <w:bCs/>
          <w:spacing w:val="80"/>
          <w:sz w:val="26"/>
          <w:szCs w:val="26"/>
        </w:rPr>
        <w:br/>
      </w:r>
      <w:r w:rsidRPr="00BA2AEF">
        <w:rPr>
          <w:rFonts w:ascii="Times New Roman" w:hAnsi="Times New Roman" w:cs="Times New Roman"/>
          <w:b/>
          <w:bCs/>
          <w:sz w:val="26"/>
          <w:szCs w:val="26"/>
        </w:rPr>
        <w:t xml:space="preserve">о нормативах по объему </w:t>
      </w:r>
      <w:r w:rsidR="00E65A17" w:rsidRPr="00BA2AEF">
        <w:rPr>
          <w:rFonts w:ascii="Times New Roman" w:hAnsi="Times New Roman" w:cs="Times New Roman"/>
          <w:b/>
          <w:bCs/>
          <w:sz w:val="26"/>
          <w:szCs w:val="26"/>
        </w:rPr>
        <w:t xml:space="preserve">и стоимости </w:t>
      </w:r>
      <w:r w:rsidRPr="00BA2AEF">
        <w:rPr>
          <w:rFonts w:ascii="Times New Roman" w:hAnsi="Times New Roman" w:cs="Times New Roman"/>
          <w:b/>
          <w:bCs/>
          <w:sz w:val="26"/>
          <w:szCs w:val="26"/>
        </w:rPr>
        <w:t xml:space="preserve">отводимых в централизованную систему водоотведения сточных вод, установленных для </w:t>
      </w:r>
      <w:r w:rsidR="004444BD">
        <w:rPr>
          <w:rFonts w:ascii="Times New Roman" w:hAnsi="Times New Roman" w:cs="Times New Roman"/>
          <w:b/>
          <w:bCs/>
          <w:sz w:val="26"/>
          <w:szCs w:val="26"/>
        </w:rPr>
        <w:t>Абонент</w:t>
      </w:r>
      <w:r w:rsidRPr="00BA2AEF"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tbl>
      <w:tblPr>
        <w:tblpPr w:leftFromText="180" w:rightFromText="180" w:vertAnchor="text" w:horzAnchor="margin" w:tblpXSpec="center" w:tblpY="209"/>
        <w:tblW w:w="13940" w:type="dxa"/>
        <w:tblLook w:val="04A0" w:firstRow="1" w:lastRow="0" w:firstColumn="1" w:lastColumn="0" w:noHBand="0" w:noVBand="1"/>
      </w:tblPr>
      <w:tblGrid>
        <w:gridCol w:w="1300"/>
        <w:gridCol w:w="1120"/>
        <w:gridCol w:w="920"/>
        <w:gridCol w:w="920"/>
        <w:gridCol w:w="960"/>
        <w:gridCol w:w="960"/>
        <w:gridCol w:w="960"/>
        <w:gridCol w:w="960"/>
        <w:gridCol w:w="1040"/>
        <w:gridCol w:w="960"/>
        <w:gridCol w:w="960"/>
        <w:gridCol w:w="960"/>
        <w:gridCol w:w="960"/>
        <w:gridCol w:w="960"/>
      </w:tblGrid>
      <w:tr w:rsidR="006C32EC" w:rsidRPr="006C32EC" w:rsidTr="006C32EC">
        <w:trPr>
          <w:trHeight w:val="439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2EC">
              <w:rPr>
                <w:rFonts w:ascii="Arial CYR" w:hAnsi="Arial CYR" w:cs="Arial CYR"/>
                <w:sz w:val="16"/>
                <w:szCs w:val="16"/>
              </w:rPr>
              <w:t>Ед. изм.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2EC">
              <w:rPr>
                <w:rFonts w:ascii="Arial CYR" w:hAnsi="Arial CYR" w:cs="Arial CYR"/>
                <w:sz w:val="16"/>
                <w:szCs w:val="16"/>
              </w:rPr>
              <w:t>Всего на 2023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2EC">
              <w:rPr>
                <w:rFonts w:ascii="Arial CYR" w:hAnsi="Arial CYR" w:cs="Arial CYR"/>
                <w:sz w:val="16"/>
                <w:szCs w:val="16"/>
              </w:rPr>
              <w:t>Январь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2EC">
              <w:rPr>
                <w:rFonts w:ascii="Arial CYR" w:hAnsi="Arial CYR" w:cs="Arial CYR"/>
                <w:sz w:val="16"/>
                <w:szCs w:val="16"/>
              </w:rPr>
              <w:t>Февраль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2EC">
              <w:rPr>
                <w:rFonts w:ascii="Arial CYR" w:hAnsi="Arial CYR" w:cs="Arial CYR"/>
                <w:sz w:val="16"/>
                <w:szCs w:val="16"/>
              </w:rPr>
              <w:t>Март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2EC">
              <w:rPr>
                <w:rFonts w:ascii="Arial CYR" w:hAnsi="Arial CYR" w:cs="Arial CYR"/>
                <w:sz w:val="16"/>
                <w:szCs w:val="16"/>
              </w:rPr>
              <w:t>Апрель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2EC">
              <w:rPr>
                <w:rFonts w:ascii="Arial CYR" w:hAnsi="Arial CYR" w:cs="Arial CYR"/>
                <w:sz w:val="16"/>
                <w:szCs w:val="16"/>
              </w:rPr>
              <w:t>Май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2EC">
              <w:rPr>
                <w:rFonts w:ascii="Arial CYR" w:hAnsi="Arial CYR" w:cs="Arial CYR"/>
                <w:sz w:val="16"/>
                <w:szCs w:val="16"/>
              </w:rPr>
              <w:t>Июнь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2EC">
              <w:rPr>
                <w:rFonts w:ascii="Arial CYR" w:hAnsi="Arial CYR" w:cs="Arial CYR"/>
                <w:sz w:val="16"/>
                <w:szCs w:val="16"/>
              </w:rPr>
              <w:t>Июль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2EC">
              <w:rPr>
                <w:rFonts w:ascii="Arial CYR" w:hAnsi="Arial CYR" w:cs="Arial CYR"/>
                <w:sz w:val="16"/>
                <w:szCs w:val="16"/>
              </w:rPr>
              <w:t>Август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2EC">
              <w:rPr>
                <w:rFonts w:ascii="Arial CYR" w:hAnsi="Arial CYR" w:cs="Arial CYR"/>
                <w:sz w:val="16"/>
                <w:szCs w:val="16"/>
              </w:rPr>
              <w:t>Сентябрь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2EC">
              <w:rPr>
                <w:rFonts w:ascii="Arial CYR" w:hAnsi="Arial CYR" w:cs="Arial CYR"/>
                <w:sz w:val="16"/>
                <w:szCs w:val="16"/>
              </w:rPr>
              <w:t>Октябрь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2EC">
              <w:rPr>
                <w:rFonts w:ascii="Arial CYR" w:hAnsi="Arial CYR" w:cs="Arial CYR"/>
                <w:sz w:val="16"/>
                <w:szCs w:val="16"/>
              </w:rPr>
              <w:t>Ноябрь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2EC">
              <w:rPr>
                <w:rFonts w:ascii="Arial CYR" w:hAnsi="Arial CYR" w:cs="Arial CYR"/>
                <w:sz w:val="16"/>
                <w:szCs w:val="16"/>
              </w:rPr>
              <w:t>Декабрь</w:t>
            </w:r>
          </w:p>
        </w:tc>
      </w:tr>
      <w:tr w:rsidR="006C32EC" w:rsidRPr="006C32EC" w:rsidTr="00CC242F">
        <w:trPr>
          <w:trHeight w:val="43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2EC">
              <w:rPr>
                <w:rFonts w:ascii="Arial CYR" w:hAnsi="Arial CYR" w:cs="Arial CYR"/>
                <w:sz w:val="16"/>
                <w:szCs w:val="16"/>
              </w:rPr>
              <w:t>куб. 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C32EC" w:rsidRPr="006C32EC" w:rsidTr="006C32EC">
        <w:trPr>
          <w:trHeight w:val="43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proofErr w:type="gramStart"/>
            <w:r w:rsidRPr="006C32EC">
              <w:rPr>
                <w:rFonts w:ascii="Arial CYR" w:hAnsi="Arial CYR" w:cs="Arial CYR"/>
                <w:sz w:val="16"/>
                <w:szCs w:val="16"/>
              </w:rPr>
              <w:t>Тариф,руб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2E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2EC">
              <w:rPr>
                <w:rFonts w:ascii="Arial CYR" w:hAnsi="Arial CYR" w:cs="Arial CYR"/>
                <w:sz w:val="16"/>
                <w:szCs w:val="16"/>
              </w:rPr>
              <w:t>107,40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2EC">
              <w:rPr>
                <w:rFonts w:ascii="Arial CYR" w:hAnsi="Arial CYR" w:cs="Arial CYR"/>
                <w:sz w:val="16"/>
                <w:szCs w:val="16"/>
              </w:rPr>
              <w:t>107,40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2EC">
              <w:rPr>
                <w:rFonts w:ascii="Arial CYR" w:hAnsi="Arial CYR" w:cs="Arial CYR"/>
                <w:sz w:val="16"/>
                <w:szCs w:val="16"/>
              </w:rPr>
              <w:t>107,40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2EC">
              <w:rPr>
                <w:rFonts w:ascii="Arial CYR" w:hAnsi="Arial CYR" w:cs="Arial CYR"/>
                <w:sz w:val="16"/>
                <w:szCs w:val="16"/>
              </w:rPr>
              <w:t>107,40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2EC">
              <w:rPr>
                <w:rFonts w:ascii="Arial CYR" w:hAnsi="Arial CYR" w:cs="Arial CYR"/>
                <w:sz w:val="16"/>
                <w:szCs w:val="16"/>
              </w:rPr>
              <w:t>107,40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2EC">
              <w:rPr>
                <w:rFonts w:ascii="Arial CYR" w:hAnsi="Arial CYR" w:cs="Arial CYR"/>
                <w:sz w:val="16"/>
                <w:szCs w:val="16"/>
              </w:rPr>
              <w:t>107,40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2EC">
              <w:rPr>
                <w:rFonts w:ascii="Arial CYR" w:hAnsi="Arial CYR" w:cs="Arial CYR"/>
                <w:sz w:val="16"/>
                <w:szCs w:val="16"/>
              </w:rPr>
              <w:t>107,40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2EC">
              <w:rPr>
                <w:rFonts w:ascii="Arial CYR" w:hAnsi="Arial CYR" w:cs="Arial CYR"/>
                <w:sz w:val="16"/>
                <w:szCs w:val="16"/>
              </w:rPr>
              <w:t>107,40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2EC">
              <w:rPr>
                <w:rFonts w:ascii="Arial CYR" w:hAnsi="Arial CYR" w:cs="Arial CYR"/>
                <w:sz w:val="16"/>
                <w:szCs w:val="16"/>
              </w:rPr>
              <w:t>107,40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2EC">
              <w:rPr>
                <w:rFonts w:ascii="Arial CYR" w:hAnsi="Arial CYR" w:cs="Arial CYR"/>
                <w:sz w:val="16"/>
                <w:szCs w:val="16"/>
              </w:rPr>
              <w:t>107,40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center"/>
            <w:hideMark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2EC">
              <w:rPr>
                <w:rFonts w:ascii="Arial CYR" w:hAnsi="Arial CYR" w:cs="Arial CYR"/>
                <w:sz w:val="16"/>
                <w:szCs w:val="16"/>
              </w:rPr>
              <w:t>107,40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2EC">
              <w:rPr>
                <w:rFonts w:ascii="Arial CYR" w:hAnsi="Arial CYR" w:cs="Arial CYR"/>
                <w:sz w:val="16"/>
                <w:szCs w:val="16"/>
              </w:rPr>
              <w:t>107,40</w:t>
            </w:r>
          </w:p>
        </w:tc>
      </w:tr>
      <w:tr w:rsidR="006C32EC" w:rsidRPr="006C32EC" w:rsidTr="00CC242F">
        <w:trPr>
          <w:trHeight w:val="43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2EC">
              <w:rPr>
                <w:rFonts w:ascii="Arial CYR" w:hAnsi="Arial CYR" w:cs="Arial CYR"/>
                <w:sz w:val="16"/>
                <w:szCs w:val="16"/>
              </w:rPr>
              <w:t xml:space="preserve">Руб. </w:t>
            </w:r>
            <w:proofErr w:type="gramStart"/>
            <w:r w:rsidRPr="006C32EC">
              <w:rPr>
                <w:rFonts w:ascii="Arial CYR" w:hAnsi="Arial CYR" w:cs="Arial CYR"/>
                <w:sz w:val="16"/>
                <w:szCs w:val="16"/>
              </w:rPr>
              <w:t>в  т.ч.</w:t>
            </w:r>
            <w:proofErr w:type="gramEnd"/>
            <w:r w:rsidRPr="006C32EC">
              <w:rPr>
                <w:rFonts w:ascii="Arial CYR" w:hAnsi="Arial CYR" w:cs="Arial CYR"/>
                <w:sz w:val="16"/>
                <w:szCs w:val="16"/>
              </w:rPr>
              <w:t xml:space="preserve"> НДС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2EC" w:rsidRPr="006C32EC" w:rsidRDefault="006C32EC" w:rsidP="006C32EC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F10F2B" w:rsidRDefault="00F10F2B" w:rsidP="00F10F2B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F10F2B" w:rsidRPr="00F10F2B" w:rsidRDefault="00F10F2B" w:rsidP="00F10F2B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5918D5" w:rsidRPr="003D2875" w:rsidRDefault="005918D5" w:rsidP="009E63F2">
      <w:pPr>
        <w:spacing w:line="240" w:lineRule="auto"/>
        <w:ind w:firstLine="284"/>
        <w:jc w:val="left"/>
        <w:rPr>
          <w:rFonts w:ascii="Times New Roman" w:hAnsi="Times New Roman" w:cs="Times New Roman"/>
          <w:color w:val="FF0000"/>
          <w:sz w:val="26"/>
          <w:szCs w:val="26"/>
        </w:rPr>
      </w:pPr>
    </w:p>
    <w:p w:rsidR="00BA2AEF" w:rsidRPr="007A3DA6" w:rsidRDefault="00BA2AEF" w:rsidP="00BA2AEF">
      <w:pPr>
        <w:shd w:val="clear" w:color="auto" w:fill="FFFFFF"/>
        <w:spacing w:line="264" w:lineRule="auto"/>
        <w:ind w:firstLine="709"/>
        <w:rPr>
          <w:sz w:val="24"/>
          <w:szCs w:val="24"/>
        </w:rPr>
      </w:pPr>
      <w:r w:rsidRPr="007A3DA6">
        <w:rPr>
          <w:sz w:val="24"/>
          <w:szCs w:val="24"/>
        </w:rPr>
        <w:t xml:space="preserve">Расчетная сумма Договора (на момент его заключения) определяется в соответствии с установленными </w:t>
      </w:r>
      <w:r w:rsidR="004444BD">
        <w:rPr>
          <w:sz w:val="24"/>
          <w:szCs w:val="24"/>
        </w:rPr>
        <w:t>Абонент</w:t>
      </w:r>
      <w:r w:rsidRPr="007A3DA6">
        <w:rPr>
          <w:sz w:val="24"/>
          <w:szCs w:val="24"/>
        </w:rPr>
        <w:t xml:space="preserve">у лимитами и действующими тарифами и составляет </w:t>
      </w:r>
      <w:r w:rsidR="00CC242F">
        <w:rPr>
          <w:b/>
          <w:sz w:val="24"/>
          <w:szCs w:val="24"/>
        </w:rPr>
        <w:t>___________________</w:t>
      </w:r>
      <w:r w:rsidRPr="007A3DA6">
        <w:rPr>
          <w:b/>
          <w:sz w:val="24"/>
          <w:szCs w:val="24"/>
        </w:rPr>
        <w:t xml:space="preserve"> </w:t>
      </w:r>
      <w:r w:rsidRPr="007A3DA6">
        <w:rPr>
          <w:sz w:val="24"/>
          <w:szCs w:val="24"/>
        </w:rPr>
        <w:t>(</w:t>
      </w:r>
      <w:r w:rsidR="00CC242F">
        <w:rPr>
          <w:sz w:val="24"/>
          <w:szCs w:val="24"/>
        </w:rPr>
        <w:t>Сумма прописью</w:t>
      </w:r>
      <w:r w:rsidRPr="007A3DA6">
        <w:rPr>
          <w:sz w:val="24"/>
          <w:szCs w:val="24"/>
        </w:rPr>
        <w:t xml:space="preserve">) руб. </w:t>
      </w:r>
      <w:r w:rsidR="00CC242F">
        <w:rPr>
          <w:sz w:val="24"/>
          <w:szCs w:val="24"/>
        </w:rPr>
        <w:t>__</w:t>
      </w:r>
      <w:r w:rsidRPr="007A3DA6">
        <w:rPr>
          <w:sz w:val="24"/>
          <w:szCs w:val="24"/>
        </w:rPr>
        <w:t xml:space="preserve"> коп., в том числе НДС 20</w:t>
      </w:r>
      <w:r w:rsidR="00CC242F">
        <w:rPr>
          <w:sz w:val="24"/>
          <w:szCs w:val="24"/>
        </w:rPr>
        <w:t xml:space="preserve"> </w:t>
      </w:r>
      <w:r w:rsidRPr="007A3DA6">
        <w:rPr>
          <w:sz w:val="24"/>
          <w:szCs w:val="24"/>
        </w:rPr>
        <w:t xml:space="preserve">% в сумме </w:t>
      </w:r>
      <w:r w:rsidR="00CC242F">
        <w:rPr>
          <w:sz w:val="24"/>
          <w:szCs w:val="24"/>
        </w:rPr>
        <w:t>________</w:t>
      </w:r>
      <w:r w:rsidRPr="007A3DA6">
        <w:rPr>
          <w:sz w:val="24"/>
          <w:szCs w:val="24"/>
        </w:rPr>
        <w:t xml:space="preserve"> руб.</w:t>
      </w:r>
    </w:p>
    <w:p w:rsidR="00BA2AEF" w:rsidRPr="007A3DA6" w:rsidRDefault="00BA2AEF" w:rsidP="00BA2AEF">
      <w:pPr>
        <w:shd w:val="clear" w:color="auto" w:fill="FFFFFF"/>
        <w:spacing w:line="264" w:lineRule="auto"/>
        <w:ind w:firstLine="709"/>
        <w:rPr>
          <w:sz w:val="24"/>
          <w:szCs w:val="24"/>
        </w:rPr>
      </w:pPr>
      <w:r w:rsidRPr="007A3DA6">
        <w:rPr>
          <w:i/>
          <w:sz w:val="24"/>
          <w:szCs w:val="24"/>
        </w:rPr>
        <w:t>Примечание:</w:t>
      </w:r>
      <w:r w:rsidRPr="007A3DA6">
        <w:rPr>
          <w:sz w:val="24"/>
          <w:szCs w:val="24"/>
        </w:rPr>
        <w:t xml:space="preserve"> Заявку по объемам</w:t>
      </w:r>
      <w:r w:rsidRPr="007A3DA6">
        <w:rPr>
          <w:b/>
          <w:bCs/>
          <w:spacing w:val="-1"/>
          <w:sz w:val="24"/>
          <w:szCs w:val="24"/>
        </w:rPr>
        <w:t xml:space="preserve"> </w:t>
      </w:r>
      <w:r w:rsidRPr="007A3DA6">
        <w:rPr>
          <w:bCs/>
          <w:spacing w:val="-1"/>
          <w:sz w:val="24"/>
          <w:szCs w:val="24"/>
        </w:rPr>
        <w:t>на услуги по</w:t>
      </w:r>
      <w:r w:rsidRPr="007A3DA6">
        <w:rPr>
          <w:sz w:val="24"/>
          <w:szCs w:val="24"/>
        </w:rPr>
        <w:t xml:space="preserve"> водоотведению и очистке сточных вод на 202</w:t>
      </w:r>
      <w:r w:rsidR="006C32EC">
        <w:rPr>
          <w:sz w:val="24"/>
          <w:szCs w:val="24"/>
        </w:rPr>
        <w:t>4</w:t>
      </w:r>
      <w:r w:rsidRPr="007A3DA6">
        <w:rPr>
          <w:sz w:val="24"/>
          <w:szCs w:val="24"/>
        </w:rPr>
        <w:t xml:space="preserve"> год </w:t>
      </w:r>
      <w:r w:rsidR="004444BD">
        <w:rPr>
          <w:sz w:val="24"/>
          <w:szCs w:val="24"/>
        </w:rPr>
        <w:t>Абонент</w:t>
      </w:r>
      <w:r w:rsidRPr="007A3DA6">
        <w:rPr>
          <w:sz w:val="24"/>
          <w:szCs w:val="24"/>
        </w:rPr>
        <w:t xml:space="preserve"> должен представить Исполнителю до 15 ноября и согласовать с Исполнителем до 01 декабря текущего года.</w:t>
      </w:r>
    </w:p>
    <w:p w:rsidR="005918D5" w:rsidRPr="00E65A17" w:rsidRDefault="005918D5" w:rsidP="009E63F2">
      <w:pPr>
        <w:spacing w:line="240" w:lineRule="auto"/>
        <w:ind w:firstLine="284"/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1568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0"/>
        <w:gridCol w:w="7842"/>
      </w:tblGrid>
      <w:tr w:rsidR="00E65A17" w:rsidRPr="00E65A17" w:rsidTr="00BA2AEF">
        <w:trPr>
          <w:trHeight w:val="751"/>
        </w:trPr>
        <w:tc>
          <w:tcPr>
            <w:tcW w:w="7840" w:type="dxa"/>
          </w:tcPr>
          <w:p w:rsidR="00E65A17" w:rsidRPr="008A2E53" w:rsidRDefault="00E65A17" w:rsidP="00796C47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1326F" w:rsidRPr="0001326F" w:rsidRDefault="0001326F" w:rsidP="00796C47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26F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Исполнитель:</w:t>
            </w:r>
          </w:p>
          <w:p w:rsidR="008A2E53" w:rsidRPr="008A2E53" w:rsidRDefault="008A2E53" w:rsidP="00796C47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2E53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</w:t>
            </w:r>
          </w:p>
        </w:tc>
        <w:tc>
          <w:tcPr>
            <w:tcW w:w="7842" w:type="dxa"/>
          </w:tcPr>
          <w:p w:rsidR="008966E2" w:rsidRDefault="008966E2" w:rsidP="00BA2AEF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352BC" w:rsidRDefault="004444BD" w:rsidP="00BA2A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Абонент</w:t>
            </w:r>
            <w:r w:rsidR="0001326F" w:rsidRPr="0001326F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00471E" w:rsidRPr="0001326F" w:rsidRDefault="00CC242F" w:rsidP="00BA2A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Должность</w:t>
            </w:r>
          </w:p>
        </w:tc>
      </w:tr>
      <w:tr w:rsidR="00E65A17" w:rsidRPr="00E65A17" w:rsidTr="00BA2AEF">
        <w:trPr>
          <w:trHeight w:val="1127"/>
        </w:trPr>
        <w:tc>
          <w:tcPr>
            <w:tcW w:w="7840" w:type="dxa"/>
          </w:tcPr>
          <w:p w:rsidR="00E65A17" w:rsidRPr="00E65A17" w:rsidRDefault="00E65A17" w:rsidP="00796C4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17" w:rsidRPr="00E65A17" w:rsidRDefault="00E65A17" w:rsidP="00796C4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17" w:rsidRPr="00E65A17" w:rsidRDefault="00E65A17" w:rsidP="00796C4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5A17">
              <w:rPr>
                <w:rFonts w:ascii="Times New Roman" w:hAnsi="Times New Roman" w:cs="Times New Roman"/>
                <w:sz w:val="26"/>
                <w:szCs w:val="26"/>
              </w:rPr>
              <w:t>_________________/</w:t>
            </w:r>
            <w:r w:rsidR="008A2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326F">
              <w:rPr>
                <w:rFonts w:ascii="Times New Roman" w:hAnsi="Times New Roman" w:cs="Times New Roman"/>
                <w:sz w:val="26"/>
                <w:szCs w:val="26"/>
              </w:rPr>
              <w:t>Е. И. Карпенко</w:t>
            </w:r>
            <w:r w:rsidR="008A2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5A1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7842" w:type="dxa"/>
          </w:tcPr>
          <w:p w:rsidR="00BA2AEF" w:rsidRPr="00E65A17" w:rsidRDefault="00BA2AEF" w:rsidP="00796C4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17" w:rsidRPr="00E65A17" w:rsidRDefault="00E65A17" w:rsidP="00796C4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A17" w:rsidRPr="00E65A17" w:rsidRDefault="0000471E" w:rsidP="00796C4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2E53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_________________/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C242F">
              <w:rPr>
                <w:rFonts w:ascii="Times New Roman" w:hAnsi="Times New Roman" w:cs="Times New Roman"/>
                <w:bCs/>
                <w:sz w:val="26"/>
                <w:szCs w:val="26"/>
              </w:rPr>
              <w:t>Ф.И.О.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2E53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</w:p>
        </w:tc>
      </w:tr>
    </w:tbl>
    <w:p w:rsidR="00F10F2B" w:rsidRDefault="00F10F2B" w:rsidP="00BA2AEF">
      <w:pPr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AF5923" w:rsidRDefault="00AF5923" w:rsidP="00BA2AEF">
      <w:pPr>
        <w:spacing w:line="240" w:lineRule="auto"/>
        <w:jc w:val="left"/>
        <w:rPr>
          <w:rFonts w:ascii="Times New Roman" w:hAnsi="Times New Roman" w:cs="Times New Roman"/>
          <w:sz w:val="26"/>
          <w:szCs w:val="26"/>
        </w:rPr>
        <w:sectPr w:rsidR="00AF5923" w:rsidSect="00F10F2B">
          <w:footnotePr>
            <w:numFmt w:val="chicago"/>
          </w:footnotePr>
          <w:pgSz w:w="16840" w:h="11907" w:orient="landscape" w:code="9"/>
          <w:pgMar w:top="1134" w:right="1276" w:bottom="1134" w:left="1134" w:header="397" w:footer="397" w:gutter="0"/>
          <w:cols w:space="720"/>
          <w:titlePg/>
        </w:sectPr>
      </w:pPr>
    </w:p>
    <w:p w:rsidR="00BA2AEF" w:rsidRPr="00E65A17" w:rsidRDefault="00BA2AEF" w:rsidP="00AF592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5A17">
        <w:rPr>
          <w:rFonts w:ascii="Times New Roman" w:hAnsi="Times New Roman" w:cs="Times New Roman"/>
          <w:sz w:val="20"/>
          <w:szCs w:val="20"/>
        </w:rPr>
        <w:lastRenderedPageBreak/>
        <w:t>Приложение № 5</w:t>
      </w:r>
    </w:p>
    <w:p w:rsidR="004015D5" w:rsidRDefault="00BA2AEF" w:rsidP="0000471E">
      <w:pPr>
        <w:spacing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bookmarkStart w:id="9" w:name="_Hlk90457370"/>
      <w:r w:rsidRPr="00E65A17">
        <w:rPr>
          <w:rFonts w:ascii="Times New Roman" w:hAnsi="Times New Roman" w:cs="Times New Roman"/>
          <w:sz w:val="20"/>
          <w:szCs w:val="20"/>
        </w:rPr>
        <w:t>к договору</w:t>
      </w:r>
      <w:r w:rsidR="004015D5">
        <w:rPr>
          <w:rFonts w:ascii="Times New Roman" w:hAnsi="Times New Roman" w:cs="Times New Roman"/>
          <w:sz w:val="20"/>
          <w:szCs w:val="20"/>
        </w:rPr>
        <w:t xml:space="preserve"> </w:t>
      </w:r>
      <w:bookmarkEnd w:id="9"/>
      <w:r w:rsidR="0000471E" w:rsidRPr="00E65A17">
        <w:rPr>
          <w:rFonts w:ascii="Times New Roman" w:hAnsi="Times New Roman" w:cs="Times New Roman"/>
          <w:sz w:val="20"/>
          <w:szCs w:val="20"/>
        </w:rPr>
        <w:t>водоотведения</w:t>
      </w:r>
    </w:p>
    <w:p w:rsidR="0000471E" w:rsidRPr="00AF5923" w:rsidRDefault="0000471E" w:rsidP="0000471E">
      <w:pPr>
        <w:spacing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65A17">
        <w:rPr>
          <w:rFonts w:ascii="Times New Roman" w:hAnsi="Times New Roman" w:cs="Times New Roman"/>
          <w:sz w:val="20"/>
          <w:szCs w:val="20"/>
        </w:rPr>
        <w:t xml:space="preserve">№ </w:t>
      </w:r>
      <w:r w:rsidR="00CC242F">
        <w:rPr>
          <w:rFonts w:ascii="Times New Roman" w:hAnsi="Times New Roman" w:cs="Times New Roman"/>
          <w:sz w:val="20"/>
          <w:szCs w:val="20"/>
        </w:rPr>
        <w:t>__</w:t>
      </w:r>
      <w:r w:rsidRPr="008966E2">
        <w:rPr>
          <w:rFonts w:ascii="Times New Roman" w:hAnsi="Times New Roman" w:cs="Times New Roman"/>
          <w:sz w:val="20"/>
          <w:szCs w:val="20"/>
        </w:rPr>
        <w:t>/2</w:t>
      </w:r>
      <w:r w:rsidR="00361770">
        <w:rPr>
          <w:rFonts w:ascii="Times New Roman" w:hAnsi="Times New Roman" w:cs="Times New Roman"/>
          <w:sz w:val="20"/>
          <w:szCs w:val="20"/>
        </w:rPr>
        <w:t>3</w:t>
      </w:r>
      <w:r w:rsidRPr="008966E2">
        <w:rPr>
          <w:rFonts w:ascii="Times New Roman" w:hAnsi="Times New Roman" w:cs="Times New Roman"/>
          <w:sz w:val="20"/>
          <w:szCs w:val="20"/>
        </w:rPr>
        <w:t xml:space="preserve">-ОС </w:t>
      </w:r>
      <w:r w:rsidRPr="00E65A17">
        <w:rPr>
          <w:rFonts w:ascii="Times New Roman" w:hAnsi="Times New Roman" w:cs="Times New Roman"/>
          <w:sz w:val="20"/>
          <w:szCs w:val="20"/>
        </w:rPr>
        <w:t>от</w:t>
      </w:r>
      <w:r w:rsidR="00361770">
        <w:rPr>
          <w:rFonts w:ascii="Times New Roman" w:hAnsi="Times New Roman" w:cs="Times New Roman"/>
          <w:sz w:val="20"/>
          <w:szCs w:val="20"/>
        </w:rPr>
        <w:t xml:space="preserve"> </w:t>
      </w:r>
      <w:r w:rsidR="00CC242F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="00CC242F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.</w:t>
      </w:r>
      <w:r w:rsidR="00CC242F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CC242F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CC242F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5A17">
        <w:rPr>
          <w:rFonts w:ascii="Times New Roman" w:hAnsi="Times New Roman" w:cs="Times New Roman"/>
          <w:sz w:val="20"/>
          <w:szCs w:val="20"/>
        </w:rPr>
        <w:t>г.</w:t>
      </w:r>
    </w:p>
    <w:p w:rsidR="00BA2AEF" w:rsidRPr="00E65A17" w:rsidRDefault="00BA2AEF" w:rsidP="00BA2AEF">
      <w:pPr>
        <w:spacing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BA2AEF" w:rsidRPr="00E65A17" w:rsidRDefault="00BA2AEF" w:rsidP="00BA2AEF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BA2AEF" w:rsidRPr="00E65A17" w:rsidRDefault="00BA2AEF" w:rsidP="00BA2AEF">
      <w:pPr>
        <w:spacing w:line="240" w:lineRule="auto"/>
        <w:ind w:firstLine="284"/>
        <w:jc w:val="left"/>
        <w:rPr>
          <w:rFonts w:ascii="Times New Roman" w:hAnsi="Times New Roman" w:cs="Times New Roman"/>
          <w:sz w:val="26"/>
          <w:szCs w:val="26"/>
        </w:rPr>
      </w:pPr>
    </w:p>
    <w:p w:rsidR="00BA2AEF" w:rsidRPr="00E65A17" w:rsidRDefault="00BA2AEF" w:rsidP="00BA2AEF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5A17">
        <w:rPr>
          <w:rFonts w:ascii="Times New Roman" w:hAnsi="Times New Roman" w:cs="Times New Roman"/>
          <w:b/>
          <w:bCs/>
          <w:spacing w:val="40"/>
          <w:sz w:val="26"/>
          <w:szCs w:val="26"/>
        </w:rPr>
        <w:t>СВЕДЕНИЯ</w:t>
      </w:r>
      <w:r w:rsidRPr="00E65A17">
        <w:rPr>
          <w:rFonts w:ascii="Times New Roman" w:hAnsi="Times New Roman" w:cs="Times New Roman"/>
          <w:b/>
          <w:bCs/>
          <w:spacing w:val="80"/>
          <w:sz w:val="26"/>
          <w:szCs w:val="26"/>
        </w:rPr>
        <w:br/>
      </w:r>
      <w:r w:rsidRPr="00E65A17">
        <w:rPr>
          <w:rFonts w:ascii="Times New Roman" w:hAnsi="Times New Roman" w:cs="Times New Roman"/>
          <w:b/>
          <w:bCs/>
          <w:sz w:val="26"/>
          <w:szCs w:val="26"/>
        </w:rPr>
        <w:t>о нормативах состава сточных вод и требованиях</w:t>
      </w:r>
    </w:p>
    <w:p w:rsidR="00BA2AEF" w:rsidRPr="00E65A17" w:rsidRDefault="00BA2AEF" w:rsidP="00BA2AEF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5A17">
        <w:rPr>
          <w:rFonts w:ascii="Times New Roman" w:hAnsi="Times New Roman" w:cs="Times New Roman"/>
          <w:b/>
          <w:bCs/>
          <w:sz w:val="26"/>
          <w:szCs w:val="26"/>
        </w:rPr>
        <w:t xml:space="preserve">к составу и свойствам сточных вод, установленных для </w:t>
      </w:r>
      <w:r w:rsidR="004444BD">
        <w:rPr>
          <w:rFonts w:ascii="Times New Roman" w:hAnsi="Times New Roman" w:cs="Times New Roman"/>
          <w:b/>
          <w:bCs/>
          <w:sz w:val="26"/>
          <w:szCs w:val="26"/>
        </w:rPr>
        <w:t>Абонент</w:t>
      </w:r>
      <w:r w:rsidRPr="00E65A17"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:rsidR="00BA2AEF" w:rsidRPr="00E65A17" w:rsidRDefault="00BA2AEF" w:rsidP="00BA2AEF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5A17">
        <w:rPr>
          <w:rFonts w:ascii="Times New Roman" w:hAnsi="Times New Roman" w:cs="Times New Roman"/>
          <w:b/>
          <w:bCs/>
          <w:sz w:val="26"/>
          <w:szCs w:val="26"/>
        </w:rPr>
        <w:t>в целях предотвращения негативного воздействия на работу</w:t>
      </w:r>
    </w:p>
    <w:p w:rsidR="00BA2AEF" w:rsidRDefault="00BA2AEF" w:rsidP="00BA2AEF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5A17">
        <w:rPr>
          <w:rFonts w:ascii="Times New Roman" w:hAnsi="Times New Roman" w:cs="Times New Roman"/>
          <w:b/>
          <w:bCs/>
          <w:sz w:val="26"/>
          <w:szCs w:val="26"/>
        </w:rPr>
        <w:t>централизованной системы водоотведения</w:t>
      </w:r>
    </w:p>
    <w:p w:rsidR="005E0B83" w:rsidRDefault="005E0B83" w:rsidP="00BA2AEF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E0B83" w:rsidRPr="00E65A17" w:rsidRDefault="005E0B83" w:rsidP="00BA2AEF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783"/>
        <w:gridCol w:w="5103"/>
      </w:tblGrid>
      <w:tr w:rsidR="005E0B83" w:rsidRPr="005E0B83" w:rsidTr="005E0B83">
        <w:tc>
          <w:tcPr>
            <w:tcW w:w="861" w:type="dxa"/>
          </w:tcPr>
          <w:p w:rsidR="005E0B83" w:rsidRPr="005E0B83" w:rsidRDefault="005E0B83" w:rsidP="005E0B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783" w:type="dxa"/>
          </w:tcPr>
          <w:p w:rsidR="005E0B83" w:rsidRPr="005E0B83" w:rsidRDefault="005E0B83" w:rsidP="005E0B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5103" w:type="dxa"/>
          </w:tcPr>
          <w:p w:rsidR="005E0B83" w:rsidRPr="005E0B83" w:rsidRDefault="005E0B83" w:rsidP="005E0B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Допустимая концентрация, мг/л</w:t>
            </w:r>
          </w:p>
        </w:tc>
      </w:tr>
      <w:tr w:rsidR="005E0B83" w:rsidRPr="005E0B83" w:rsidTr="005E0B83">
        <w:tc>
          <w:tcPr>
            <w:tcW w:w="861" w:type="dxa"/>
          </w:tcPr>
          <w:p w:rsidR="005E0B83" w:rsidRPr="005E0B83" w:rsidRDefault="005E0B83" w:rsidP="005E0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3" w:type="dxa"/>
          </w:tcPr>
          <w:p w:rsidR="005E0B83" w:rsidRPr="005E0B83" w:rsidRDefault="005E0B83" w:rsidP="005E0B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БПК</w:t>
            </w:r>
            <w:r w:rsidRPr="005E0B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5E0B83" w:rsidRPr="005E0B83" w:rsidRDefault="005E0B83" w:rsidP="005E0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16,2</w:t>
            </w:r>
          </w:p>
        </w:tc>
      </w:tr>
      <w:tr w:rsidR="005E0B83" w:rsidRPr="005E0B83" w:rsidTr="005E0B83">
        <w:tc>
          <w:tcPr>
            <w:tcW w:w="861" w:type="dxa"/>
          </w:tcPr>
          <w:p w:rsidR="005E0B83" w:rsidRPr="005E0B83" w:rsidRDefault="005E0B83" w:rsidP="005E0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83" w:type="dxa"/>
          </w:tcPr>
          <w:p w:rsidR="005E0B83" w:rsidRPr="005E0B83" w:rsidRDefault="005E0B83" w:rsidP="005E0B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БПК полн.</w:t>
            </w:r>
          </w:p>
        </w:tc>
        <w:tc>
          <w:tcPr>
            <w:tcW w:w="5103" w:type="dxa"/>
          </w:tcPr>
          <w:p w:rsidR="005E0B83" w:rsidRPr="005E0B83" w:rsidRDefault="005E0B83" w:rsidP="005E0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23,1</w:t>
            </w:r>
          </w:p>
        </w:tc>
      </w:tr>
      <w:tr w:rsidR="005E0B83" w:rsidRPr="005E0B83" w:rsidTr="005E0B83">
        <w:tc>
          <w:tcPr>
            <w:tcW w:w="861" w:type="dxa"/>
          </w:tcPr>
          <w:p w:rsidR="005E0B83" w:rsidRPr="005E0B83" w:rsidRDefault="005E0B83" w:rsidP="005E0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3" w:type="dxa"/>
          </w:tcPr>
          <w:p w:rsidR="005E0B83" w:rsidRPr="005E0B83" w:rsidRDefault="005E0B83" w:rsidP="005E0B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Взвешенные вещества</w:t>
            </w:r>
          </w:p>
        </w:tc>
        <w:tc>
          <w:tcPr>
            <w:tcW w:w="5103" w:type="dxa"/>
          </w:tcPr>
          <w:p w:rsidR="005E0B83" w:rsidRPr="005E0B83" w:rsidRDefault="005E0B83" w:rsidP="005E0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30,5</w:t>
            </w:r>
          </w:p>
        </w:tc>
      </w:tr>
      <w:tr w:rsidR="005E0B83" w:rsidRPr="005E0B83" w:rsidTr="005E0B83">
        <w:tc>
          <w:tcPr>
            <w:tcW w:w="861" w:type="dxa"/>
          </w:tcPr>
          <w:p w:rsidR="005E0B83" w:rsidRPr="005E0B83" w:rsidRDefault="005E0B83" w:rsidP="005E0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83" w:type="dxa"/>
          </w:tcPr>
          <w:p w:rsidR="005E0B83" w:rsidRPr="005E0B83" w:rsidRDefault="005E0B83" w:rsidP="005E0B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Ион аммония</w:t>
            </w:r>
          </w:p>
        </w:tc>
        <w:tc>
          <w:tcPr>
            <w:tcW w:w="5103" w:type="dxa"/>
          </w:tcPr>
          <w:p w:rsidR="005E0B83" w:rsidRPr="005E0B83" w:rsidRDefault="005E0B83" w:rsidP="005E0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3,6</w:t>
            </w:r>
          </w:p>
        </w:tc>
      </w:tr>
      <w:tr w:rsidR="005E0B83" w:rsidRPr="005E0B83" w:rsidTr="005E0B83">
        <w:tc>
          <w:tcPr>
            <w:tcW w:w="861" w:type="dxa"/>
          </w:tcPr>
          <w:p w:rsidR="005E0B83" w:rsidRPr="005E0B83" w:rsidRDefault="005E0B83" w:rsidP="005E0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83" w:type="dxa"/>
          </w:tcPr>
          <w:p w:rsidR="005E0B83" w:rsidRPr="005E0B83" w:rsidRDefault="005E0B83" w:rsidP="005E0B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Нитриты</w:t>
            </w:r>
          </w:p>
        </w:tc>
        <w:tc>
          <w:tcPr>
            <w:tcW w:w="5103" w:type="dxa"/>
          </w:tcPr>
          <w:p w:rsidR="005E0B83" w:rsidRPr="005E0B83" w:rsidRDefault="005E0B83" w:rsidP="005E0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0,21</w:t>
            </w:r>
          </w:p>
        </w:tc>
      </w:tr>
      <w:tr w:rsidR="005E0B83" w:rsidRPr="005E0B83" w:rsidTr="005E0B83">
        <w:tc>
          <w:tcPr>
            <w:tcW w:w="861" w:type="dxa"/>
          </w:tcPr>
          <w:p w:rsidR="005E0B83" w:rsidRPr="005E0B83" w:rsidRDefault="005E0B83" w:rsidP="005E0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83" w:type="dxa"/>
          </w:tcPr>
          <w:p w:rsidR="005E0B83" w:rsidRPr="005E0B83" w:rsidRDefault="005E0B83" w:rsidP="005E0B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Нитраты</w:t>
            </w:r>
          </w:p>
        </w:tc>
        <w:tc>
          <w:tcPr>
            <w:tcW w:w="5103" w:type="dxa"/>
          </w:tcPr>
          <w:p w:rsidR="005E0B83" w:rsidRPr="005E0B83" w:rsidRDefault="005E0B83" w:rsidP="005E0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40,0</w:t>
            </w:r>
          </w:p>
        </w:tc>
      </w:tr>
      <w:tr w:rsidR="005E0B83" w:rsidRPr="005E0B83" w:rsidTr="005E0B83">
        <w:tc>
          <w:tcPr>
            <w:tcW w:w="861" w:type="dxa"/>
          </w:tcPr>
          <w:p w:rsidR="005E0B83" w:rsidRPr="005E0B83" w:rsidRDefault="005E0B83" w:rsidP="005E0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83" w:type="dxa"/>
          </w:tcPr>
          <w:p w:rsidR="005E0B83" w:rsidRPr="005E0B83" w:rsidRDefault="005E0B83" w:rsidP="005E0B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АПАВ</w:t>
            </w:r>
          </w:p>
        </w:tc>
        <w:tc>
          <w:tcPr>
            <w:tcW w:w="5103" w:type="dxa"/>
          </w:tcPr>
          <w:p w:rsidR="005E0B83" w:rsidRPr="005E0B83" w:rsidRDefault="005E0B83" w:rsidP="005E0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0,54</w:t>
            </w:r>
          </w:p>
        </w:tc>
      </w:tr>
      <w:tr w:rsidR="005E0B83" w:rsidRPr="005E0B83" w:rsidTr="005E0B83">
        <w:tc>
          <w:tcPr>
            <w:tcW w:w="861" w:type="dxa"/>
          </w:tcPr>
          <w:p w:rsidR="005E0B83" w:rsidRPr="005E0B83" w:rsidRDefault="005E0B83" w:rsidP="005E0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83" w:type="dxa"/>
          </w:tcPr>
          <w:p w:rsidR="005E0B83" w:rsidRPr="005E0B83" w:rsidRDefault="005E0B83" w:rsidP="005E0B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Фосфаты/Фосфаты по Р</w:t>
            </w:r>
          </w:p>
        </w:tc>
        <w:tc>
          <w:tcPr>
            <w:tcW w:w="5103" w:type="dxa"/>
          </w:tcPr>
          <w:p w:rsidR="005E0B83" w:rsidRPr="005E0B83" w:rsidRDefault="005E0B83" w:rsidP="005E0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0,91/0,30</w:t>
            </w:r>
          </w:p>
        </w:tc>
      </w:tr>
      <w:tr w:rsidR="005E0B83" w:rsidRPr="005E0B83" w:rsidTr="005E0B83">
        <w:tc>
          <w:tcPr>
            <w:tcW w:w="861" w:type="dxa"/>
          </w:tcPr>
          <w:p w:rsidR="005E0B83" w:rsidRPr="005E0B83" w:rsidRDefault="005E0B83" w:rsidP="005E0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83" w:type="dxa"/>
          </w:tcPr>
          <w:p w:rsidR="005E0B83" w:rsidRPr="005E0B83" w:rsidRDefault="005E0B83" w:rsidP="005E0B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Нефтепродукты</w:t>
            </w:r>
          </w:p>
        </w:tc>
        <w:tc>
          <w:tcPr>
            <w:tcW w:w="5103" w:type="dxa"/>
          </w:tcPr>
          <w:p w:rsidR="005E0B83" w:rsidRPr="005E0B83" w:rsidRDefault="005E0B83" w:rsidP="005E0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0,11</w:t>
            </w:r>
          </w:p>
        </w:tc>
      </w:tr>
      <w:tr w:rsidR="005E0B83" w:rsidRPr="005E0B83" w:rsidTr="005E0B83">
        <w:tc>
          <w:tcPr>
            <w:tcW w:w="861" w:type="dxa"/>
          </w:tcPr>
          <w:p w:rsidR="005E0B83" w:rsidRPr="005E0B83" w:rsidRDefault="005E0B83" w:rsidP="005E0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83" w:type="dxa"/>
          </w:tcPr>
          <w:p w:rsidR="005E0B83" w:rsidRPr="005E0B83" w:rsidRDefault="005E0B83" w:rsidP="005E0B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Сульфаты</w:t>
            </w:r>
          </w:p>
        </w:tc>
        <w:tc>
          <w:tcPr>
            <w:tcW w:w="5103" w:type="dxa"/>
          </w:tcPr>
          <w:p w:rsidR="005E0B83" w:rsidRPr="005E0B83" w:rsidRDefault="005E0B83" w:rsidP="005E0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100,0</w:t>
            </w:r>
          </w:p>
        </w:tc>
      </w:tr>
      <w:tr w:rsidR="005E0B83" w:rsidRPr="005E0B83" w:rsidTr="005E0B83">
        <w:tc>
          <w:tcPr>
            <w:tcW w:w="861" w:type="dxa"/>
          </w:tcPr>
          <w:p w:rsidR="005E0B83" w:rsidRPr="005E0B83" w:rsidRDefault="005E0B83" w:rsidP="005E0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83" w:type="dxa"/>
          </w:tcPr>
          <w:p w:rsidR="005E0B83" w:rsidRPr="005E0B83" w:rsidRDefault="005E0B83" w:rsidP="005E0B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Хлориды</w:t>
            </w:r>
          </w:p>
        </w:tc>
        <w:tc>
          <w:tcPr>
            <w:tcW w:w="5103" w:type="dxa"/>
          </w:tcPr>
          <w:p w:rsidR="005E0B83" w:rsidRPr="005E0B83" w:rsidRDefault="005E0B83" w:rsidP="005E0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300,0</w:t>
            </w:r>
          </w:p>
        </w:tc>
      </w:tr>
      <w:tr w:rsidR="005E0B83" w:rsidRPr="005E0B83" w:rsidTr="005E0B83">
        <w:tc>
          <w:tcPr>
            <w:tcW w:w="861" w:type="dxa"/>
          </w:tcPr>
          <w:p w:rsidR="005E0B83" w:rsidRPr="005E0B83" w:rsidRDefault="005E0B83" w:rsidP="005E0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783" w:type="dxa"/>
          </w:tcPr>
          <w:p w:rsidR="005E0B83" w:rsidRPr="005E0B83" w:rsidRDefault="005E0B83" w:rsidP="005E0B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Железо</w:t>
            </w:r>
          </w:p>
        </w:tc>
        <w:tc>
          <w:tcPr>
            <w:tcW w:w="5103" w:type="dxa"/>
          </w:tcPr>
          <w:p w:rsidR="005E0B83" w:rsidRPr="005E0B83" w:rsidRDefault="005E0B83" w:rsidP="005E0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0,39</w:t>
            </w:r>
          </w:p>
        </w:tc>
      </w:tr>
      <w:tr w:rsidR="005E0B83" w:rsidRPr="005E0B83" w:rsidTr="005E0B83">
        <w:tc>
          <w:tcPr>
            <w:tcW w:w="861" w:type="dxa"/>
          </w:tcPr>
          <w:p w:rsidR="005E0B83" w:rsidRPr="005E0B83" w:rsidRDefault="005E0B83" w:rsidP="005E0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83" w:type="dxa"/>
          </w:tcPr>
          <w:p w:rsidR="005E0B83" w:rsidRPr="005E0B83" w:rsidRDefault="005E0B83" w:rsidP="005E0B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5103" w:type="dxa"/>
          </w:tcPr>
          <w:p w:rsidR="005E0B83" w:rsidRPr="005E0B83" w:rsidRDefault="005E0B83" w:rsidP="005E0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0,006</w:t>
            </w:r>
          </w:p>
        </w:tc>
      </w:tr>
      <w:tr w:rsidR="005E0B83" w:rsidRPr="005E0B83" w:rsidTr="005E0B83">
        <w:tc>
          <w:tcPr>
            <w:tcW w:w="861" w:type="dxa"/>
          </w:tcPr>
          <w:p w:rsidR="005E0B83" w:rsidRPr="005E0B83" w:rsidRDefault="005E0B83" w:rsidP="005E0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83" w:type="dxa"/>
          </w:tcPr>
          <w:p w:rsidR="005E0B83" w:rsidRPr="005E0B83" w:rsidRDefault="005E0B83" w:rsidP="005E0B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5103" w:type="dxa"/>
          </w:tcPr>
          <w:p w:rsidR="005E0B83" w:rsidRPr="005E0B83" w:rsidRDefault="005E0B83" w:rsidP="005E0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0,017</w:t>
            </w:r>
          </w:p>
        </w:tc>
      </w:tr>
      <w:tr w:rsidR="005E0B83" w:rsidRPr="005E0B83" w:rsidTr="005E0B83">
        <w:tc>
          <w:tcPr>
            <w:tcW w:w="861" w:type="dxa"/>
          </w:tcPr>
          <w:p w:rsidR="005E0B83" w:rsidRPr="005E0B83" w:rsidRDefault="005E0B83" w:rsidP="005E0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83" w:type="dxa"/>
          </w:tcPr>
          <w:p w:rsidR="005E0B83" w:rsidRPr="005E0B83" w:rsidRDefault="005E0B83" w:rsidP="005E0B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Никель</w:t>
            </w:r>
          </w:p>
        </w:tc>
        <w:tc>
          <w:tcPr>
            <w:tcW w:w="5103" w:type="dxa"/>
          </w:tcPr>
          <w:p w:rsidR="005E0B83" w:rsidRPr="005E0B83" w:rsidRDefault="005E0B83" w:rsidP="005E0B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0B83">
              <w:rPr>
                <w:rFonts w:ascii="Times New Roman" w:hAnsi="Times New Roman" w:cs="Times New Roman"/>
              </w:rPr>
              <w:t>0,013</w:t>
            </w:r>
          </w:p>
        </w:tc>
      </w:tr>
    </w:tbl>
    <w:p w:rsidR="00BA2AEF" w:rsidRPr="00E65A17" w:rsidRDefault="00BA2AEF" w:rsidP="005E0B83">
      <w:pPr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BA2AEF" w:rsidRPr="00E65A17" w:rsidRDefault="00BA2AEF" w:rsidP="00BA2AEF">
      <w:pPr>
        <w:spacing w:line="240" w:lineRule="auto"/>
        <w:ind w:firstLine="284"/>
        <w:jc w:val="left"/>
        <w:rPr>
          <w:rFonts w:ascii="Times New Roman" w:hAnsi="Times New Roman" w:cs="Times New Roman"/>
          <w:sz w:val="26"/>
          <w:szCs w:val="26"/>
        </w:rPr>
      </w:pPr>
    </w:p>
    <w:p w:rsidR="00BA2AEF" w:rsidRPr="00E65A17" w:rsidRDefault="00BA2AEF" w:rsidP="00BA2AEF">
      <w:pPr>
        <w:spacing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BA2AEF" w:rsidRPr="008A2E53" w:rsidTr="0057607B">
        <w:tc>
          <w:tcPr>
            <w:tcW w:w="4927" w:type="dxa"/>
          </w:tcPr>
          <w:p w:rsidR="00BA2AEF" w:rsidRPr="0001326F" w:rsidRDefault="0001326F" w:rsidP="0057607B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0" w:name="_Hlk90457315"/>
            <w:r w:rsidRPr="0001326F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Исполнитель:</w:t>
            </w:r>
          </w:p>
          <w:p w:rsidR="008A2E53" w:rsidRPr="008A2E53" w:rsidRDefault="00361770" w:rsidP="0057607B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</w:t>
            </w:r>
          </w:p>
        </w:tc>
        <w:tc>
          <w:tcPr>
            <w:tcW w:w="4928" w:type="dxa"/>
          </w:tcPr>
          <w:p w:rsidR="00BA2AEF" w:rsidRDefault="004444BD" w:rsidP="0001326F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Абонент</w:t>
            </w:r>
            <w:r w:rsidR="0001326F" w:rsidRPr="0001326F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00471E" w:rsidRPr="0001326F" w:rsidRDefault="00CC242F" w:rsidP="0001326F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Должность</w:t>
            </w:r>
          </w:p>
        </w:tc>
      </w:tr>
      <w:tr w:rsidR="00BA2AEF" w:rsidRPr="008A2E53" w:rsidTr="0057607B">
        <w:tc>
          <w:tcPr>
            <w:tcW w:w="4927" w:type="dxa"/>
          </w:tcPr>
          <w:p w:rsidR="00BA2AEF" w:rsidRPr="008A2E53" w:rsidRDefault="00BA2AEF" w:rsidP="0057607B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A2AEF" w:rsidRPr="008A2E53" w:rsidRDefault="00BA2AEF" w:rsidP="0057607B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A2AEF" w:rsidRPr="008A2E53" w:rsidRDefault="00BA2AEF" w:rsidP="0057607B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2E53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_________________/</w:t>
            </w:r>
            <w:r w:rsidR="008966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61770">
              <w:rPr>
                <w:rFonts w:ascii="Times New Roman" w:hAnsi="Times New Roman" w:cs="Times New Roman"/>
                <w:bCs/>
                <w:sz w:val="26"/>
                <w:szCs w:val="26"/>
              </w:rPr>
              <w:t>Е. И</w:t>
            </w:r>
            <w:r w:rsidR="008966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="00361770">
              <w:rPr>
                <w:rFonts w:ascii="Times New Roman" w:hAnsi="Times New Roman" w:cs="Times New Roman"/>
                <w:bCs/>
                <w:sz w:val="26"/>
                <w:szCs w:val="26"/>
              </w:rPr>
              <w:t>Карпенко</w:t>
            </w:r>
            <w:r w:rsidR="008966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2E53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</w:p>
        </w:tc>
        <w:tc>
          <w:tcPr>
            <w:tcW w:w="4928" w:type="dxa"/>
          </w:tcPr>
          <w:p w:rsidR="00BA2AEF" w:rsidRPr="008A2E53" w:rsidRDefault="00BA2AEF" w:rsidP="0057607B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A2AEF" w:rsidRPr="008A2E53" w:rsidRDefault="00BA2AEF" w:rsidP="0057607B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A2AEF" w:rsidRPr="008A2E53" w:rsidRDefault="0000471E" w:rsidP="0057607B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2E53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_________________/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C242F">
              <w:rPr>
                <w:rFonts w:ascii="Times New Roman" w:hAnsi="Times New Roman" w:cs="Times New Roman"/>
                <w:bCs/>
                <w:sz w:val="26"/>
                <w:szCs w:val="26"/>
              </w:rPr>
              <w:t>Ф.И.О.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2E53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</w:p>
        </w:tc>
      </w:tr>
      <w:bookmarkEnd w:id="10"/>
    </w:tbl>
    <w:p w:rsidR="009E1228" w:rsidRDefault="009E1228" w:rsidP="00BA2A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A2AEF" w:rsidRDefault="00BA2AEF" w:rsidP="00BA2A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A2AEF" w:rsidRDefault="00BA2AEF" w:rsidP="00BA2A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A2AEF" w:rsidRDefault="00BA2AEF" w:rsidP="00BA2A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A2AEF" w:rsidRDefault="00BA2AEF" w:rsidP="00BA2A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A2AEF" w:rsidRDefault="00BA2AEF" w:rsidP="00BA2A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A2AEF" w:rsidRDefault="00BA2AEF" w:rsidP="00BA2A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A2AEF" w:rsidRDefault="00BA2AEF" w:rsidP="00BA2A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A2AEF" w:rsidRDefault="00BA2AEF" w:rsidP="00BA2A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A2AEF" w:rsidRDefault="00BA2AEF" w:rsidP="00BA2A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BA2AEF" w:rsidSect="00F10F2B">
      <w:footnotePr>
        <w:numFmt w:val="chicago"/>
      </w:footnotePr>
      <w:pgSz w:w="11907" w:h="16840" w:code="9"/>
      <w:pgMar w:top="1134" w:right="1134" w:bottom="1276" w:left="1134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E2A" w:rsidRDefault="00672E2A">
      <w:r>
        <w:separator/>
      </w:r>
    </w:p>
  </w:endnote>
  <w:endnote w:type="continuationSeparator" w:id="0">
    <w:p w:rsidR="00672E2A" w:rsidRDefault="0067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BD3" w:rsidRPr="000C6C2E" w:rsidRDefault="00F64BD3" w:rsidP="000C6C2E">
    <w:pPr>
      <w:pStyle w:val="a5"/>
      <w:spacing w:line="240" w:lineRule="auto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E2A" w:rsidRDefault="00672E2A" w:rsidP="00855DF9">
      <w:r>
        <w:separator/>
      </w:r>
    </w:p>
  </w:footnote>
  <w:footnote w:type="continuationSeparator" w:id="0">
    <w:p w:rsidR="00672E2A" w:rsidRDefault="00672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74A2FD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6A64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6A64DEA8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51394293"/>
    <w:multiLevelType w:val="multilevel"/>
    <w:tmpl w:val="4AFAD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6"/>
        </w:tabs>
        <w:ind w:left="97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2"/>
        </w:tabs>
        <w:ind w:left="14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68"/>
        </w:tabs>
        <w:ind w:left="16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4"/>
        </w:tabs>
        <w:ind w:left="22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20"/>
        </w:tabs>
        <w:ind w:left="2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76"/>
        </w:tabs>
        <w:ind w:left="297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72"/>
        </w:tabs>
        <w:ind w:left="317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8"/>
        </w:tabs>
        <w:ind w:left="3728" w:hanging="1800"/>
      </w:pPr>
      <w:rPr>
        <w:rFonts w:cs="Times New Roman" w:hint="default"/>
      </w:rPr>
    </w:lvl>
  </w:abstractNum>
  <w:abstractNum w:abstractNumId="4" w15:restartNumberingAfterBreak="0">
    <w:nsid w:val="59CA6E70"/>
    <w:multiLevelType w:val="hybridMultilevel"/>
    <w:tmpl w:val="4BAA44B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DF00E5A"/>
    <w:multiLevelType w:val="multilevel"/>
    <w:tmpl w:val="717E8BFE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61596FB3"/>
    <w:multiLevelType w:val="hybridMultilevel"/>
    <w:tmpl w:val="4800A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56341BD"/>
    <w:multiLevelType w:val="multilevel"/>
    <w:tmpl w:val="DAA443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2"/>
        </w:tabs>
        <w:ind w:left="572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356"/>
        </w:tabs>
        <w:ind w:left="1356" w:hanging="72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0"/>
        </w:tabs>
        <w:ind w:left="2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2"/>
        </w:tabs>
        <w:ind w:left="27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24"/>
        </w:tabs>
        <w:ind w:left="29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96"/>
        </w:tabs>
        <w:ind w:left="3496" w:hanging="1800"/>
      </w:pPr>
      <w:rPr>
        <w:rFonts w:cs="Times New Roman" w:hint="default"/>
      </w:rPr>
    </w:lvl>
  </w:abstractNum>
  <w:abstractNum w:abstractNumId="8" w15:restartNumberingAfterBreak="0">
    <w:nsid w:val="702C0B9B"/>
    <w:multiLevelType w:val="hybridMultilevel"/>
    <w:tmpl w:val="E6B8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031102"/>
    <w:multiLevelType w:val="multilevel"/>
    <w:tmpl w:val="4CD87A9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0" w15:restartNumberingAfterBreak="0">
    <w:nsid w:val="776D6DB3"/>
    <w:multiLevelType w:val="multilevel"/>
    <w:tmpl w:val="D59C667E"/>
    <w:lvl w:ilvl="0">
      <w:start w:val="1"/>
      <w:numFmt w:val="decimal"/>
      <w:lvlText w:val="%1."/>
      <w:lvlJc w:val="left"/>
      <w:pPr>
        <w:tabs>
          <w:tab w:val="num" w:pos="0"/>
        </w:tabs>
        <w:ind w:firstLine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1" w15:restartNumberingAfterBreak="0">
    <w:nsid w:val="7F041B9B"/>
    <w:multiLevelType w:val="multilevel"/>
    <w:tmpl w:val="24AC60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11"/>
  </w:num>
  <w:num w:numId="9">
    <w:abstractNumId w:val="7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68"/>
    <w:rsid w:val="000001BC"/>
    <w:rsid w:val="0000471E"/>
    <w:rsid w:val="00005E89"/>
    <w:rsid w:val="0001326F"/>
    <w:rsid w:val="0002374B"/>
    <w:rsid w:val="000419FA"/>
    <w:rsid w:val="000431AE"/>
    <w:rsid w:val="000431CE"/>
    <w:rsid w:val="000437C5"/>
    <w:rsid w:val="00056CC1"/>
    <w:rsid w:val="00057FFD"/>
    <w:rsid w:val="000677C0"/>
    <w:rsid w:val="00080E20"/>
    <w:rsid w:val="00081111"/>
    <w:rsid w:val="00082D3F"/>
    <w:rsid w:val="000927ED"/>
    <w:rsid w:val="000930C4"/>
    <w:rsid w:val="00097918"/>
    <w:rsid w:val="000A0254"/>
    <w:rsid w:val="000A25FA"/>
    <w:rsid w:val="000C0195"/>
    <w:rsid w:val="000C1400"/>
    <w:rsid w:val="000C216A"/>
    <w:rsid w:val="000C6C2E"/>
    <w:rsid w:val="000C6FD9"/>
    <w:rsid w:val="000D6876"/>
    <w:rsid w:val="000D7125"/>
    <w:rsid w:val="000E24C4"/>
    <w:rsid w:val="001071B2"/>
    <w:rsid w:val="00113E4D"/>
    <w:rsid w:val="00115AE2"/>
    <w:rsid w:val="001205D7"/>
    <w:rsid w:val="0012599B"/>
    <w:rsid w:val="001603F7"/>
    <w:rsid w:val="00164B0D"/>
    <w:rsid w:val="00176FF0"/>
    <w:rsid w:val="0017796B"/>
    <w:rsid w:val="00185586"/>
    <w:rsid w:val="001A5487"/>
    <w:rsid w:val="001B1258"/>
    <w:rsid w:val="001B2146"/>
    <w:rsid w:val="001D01CC"/>
    <w:rsid w:val="001D0F7C"/>
    <w:rsid w:val="001D71DE"/>
    <w:rsid w:val="001E3772"/>
    <w:rsid w:val="001F4130"/>
    <w:rsid w:val="002030EE"/>
    <w:rsid w:val="002110A3"/>
    <w:rsid w:val="00214E12"/>
    <w:rsid w:val="002352BC"/>
    <w:rsid w:val="0023606A"/>
    <w:rsid w:val="00243302"/>
    <w:rsid w:val="00247062"/>
    <w:rsid w:val="002523AB"/>
    <w:rsid w:val="00253988"/>
    <w:rsid w:val="0026443D"/>
    <w:rsid w:val="00270989"/>
    <w:rsid w:val="00270B88"/>
    <w:rsid w:val="002755D5"/>
    <w:rsid w:val="0027733F"/>
    <w:rsid w:val="00290155"/>
    <w:rsid w:val="002A4D68"/>
    <w:rsid w:val="002B2DDC"/>
    <w:rsid w:val="002C4B57"/>
    <w:rsid w:val="002C52F3"/>
    <w:rsid w:val="002C6EAC"/>
    <w:rsid w:val="002D00CA"/>
    <w:rsid w:val="002D1636"/>
    <w:rsid w:val="002F5021"/>
    <w:rsid w:val="002F6D4A"/>
    <w:rsid w:val="003138CE"/>
    <w:rsid w:val="00325640"/>
    <w:rsid w:val="003446A5"/>
    <w:rsid w:val="003455C1"/>
    <w:rsid w:val="003549E8"/>
    <w:rsid w:val="0036037E"/>
    <w:rsid w:val="00361169"/>
    <w:rsid w:val="00361770"/>
    <w:rsid w:val="00362D81"/>
    <w:rsid w:val="0036401C"/>
    <w:rsid w:val="003667C5"/>
    <w:rsid w:val="00372B6C"/>
    <w:rsid w:val="00375B5F"/>
    <w:rsid w:val="00380765"/>
    <w:rsid w:val="00385E6B"/>
    <w:rsid w:val="00387846"/>
    <w:rsid w:val="0039042C"/>
    <w:rsid w:val="003A696D"/>
    <w:rsid w:val="003B0261"/>
    <w:rsid w:val="003B26A2"/>
    <w:rsid w:val="003B3DC5"/>
    <w:rsid w:val="003C0467"/>
    <w:rsid w:val="003C7273"/>
    <w:rsid w:val="003D2875"/>
    <w:rsid w:val="003E3AFF"/>
    <w:rsid w:val="003E67B3"/>
    <w:rsid w:val="003F273C"/>
    <w:rsid w:val="003F3C96"/>
    <w:rsid w:val="004007A9"/>
    <w:rsid w:val="004015D5"/>
    <w:rsid w:val="00403AFE"/>
    <w:rsid w:val="00427F4F"/>
    <w:rsid w:val="004325F2"/>
    <w:rsid w:val="00435894"/>
    <w:rsid w:val="004444BD"/>
    <w:rsid w:val="00444E6D"/>
    <w:rsid w:val="0045106F"/>
    <w:rsid w:val="0045110F"/>
    <w:rsid w:val="00453A44"/>
    <w:rsid w:val="00454B92"/>
    <w:rsid w:val="0045766E"/>
    <w:rsid w:val="00467D74"/>
    <w:rsid w:val="004773D2"/>
    <w:rsid w:val="0048049D"/>
    <w:rsid w:val="004806C0"/>
    <w:rsid w:val="00481D60"/>
    <w:rsid w:val="004837A9"/>
    <w:rsid w:val="00491E62"/>
    <w:rsid w:val="00492520"/>
    <w:rsid w:val="00497DFC"/>
    <w:rsid w:val="004A0637"/>
    <w:rsid w:val="004A0B81"/>
    <w:rsid w:val="004A1F55"/>
    <w:rsid w:val="004B6FA6"/>
    <w:rsid w:val="004B77F0"/>
    <w:rsid w:val="004C0E08"/>
    <w:rsid w:val="004C4E51"/>
    <w:rsid w:val="004D6156"/>
    <w:rsid w:val="004D78E3"/>
    <w:rsid w:val="004E085B"/>
    <w:rsid w:val="004E405F"/>
    <w:rsid w:val="004E4982"/>
    <w:rsid w:val="004E6F82"/>
    <w:rsid w:val="004F680C"/>
    <w:rsid w:val="0050738F"/>
    <w:rsid w:val="00511DC0"/>
    <w:rsid w:val="005140B2"/>
    <w:rsid w:val="0052080A"/>
    <w:rsid w:val="005227B9"/>
    <w:rsid w:val="0053701A"/>
    <w:rsid w:val="00556027"/>
    <w:rsid w:val="0057607B"/>
    <w:rsid w:val="005918D5"/>
    <w:rsid w:val="005B02A2"/>
    <w:rsid w:val="005B1501"/>
    <w:rsid w:val="005B374E"/>
    <w:rsid w:val="005D102D"/>
    <w:rsid w:val="005D6184"/>
    <w:rsid w:val="005D618F"/>
    <w:rsid w:val="005E0B83"/>
    <w:rsid w:val="005E6EB3"/>
    <w:rsid w:val="005F2BB9"/>
    <w:rsid w:val="00600D92"/>
    <w:rsid w:val="00600ED6"/>
    <w:rsid w:val="00606D2F"/>
    <w:rsid w:val="006123D4"/>
    <w:rsid w:val="0062135F"/>
    <w:rsid w:val="00645F7D"/>
    <w:rsid w:val="006471BC"/>
    <w:rsid w:val="0064785C"/>
    <w:rsid w:val="00651110"/>
    <w:rsid w:val="006532C3"/>
    <w:rsid w:val="00653672"/>
    <w:rsid w:val="00662D7C"/>
    <w:rsid w:val="00672E2A"/>
    <w:rsid w:val="00677AED"/>
    <w:rsid w:val="00683D68"/>
    <w:rsid w:val="00695C95"/>
    <w:rsid w:val="006A2092"/>
    <w:rsid w:val="006A4AF5"/>
    <w:rsid w:val="006B262B"/>
    <w:rsid w:val="006B4AFE"/>
    <w:rsid w:val="006B541B"/>
    <w:rsid w:val="006C32EC"/>
    <w:rsid w:val="006D2B68"/>
    <w:rsid w:val="006D6653"/>
    <w:rsid w:val="006D6E70"/>
    <w:rsid w:val="006E6173"/>
    <w:rsid w:val="00702CB0"/>
    <w:rsid w:val="0071203B"/>
    <w:rsid w:val="00713291"/>
    <w:rsid w:val="00715368"/>
    <w:rsid w:val="007356AC"/>
    <w:rsid w:val="007438E9"/>
    <w:rsid w:val="00763A84"/>
    <w:rsid w:val="007673CC"/>
    <w:rsid w:val="00767D34"/>
    <w:rsid w:val="007702B1"/>
    <w:rsid w:val="00771273"/>
    <w:rsid w:val="00772464"/>
    <w:rsid w:val="007815B7"/>
    <w:rsid w:val="00796C47"/>
    <w:rsid w:val="007A22E0"/>
    <w:rsid w:val="007A3DA6"/>
    <w:rsid w:val="007B6968"/>
    <w:rsid w:val="007C0AA9"/>
    <w:rsid w:val="007C12EC"/>
    <w:rsid w:val="007D121B"/>
    <w:rsid w:val="007D638B"/>
    <w:rsid w:val="007D6B9D"/>
    <w:rsid w:val="007E07AA"/>
    <w:rsid w:val="00802028"/>
    <w:rsid w:val="00805F39"/>
    <w:rsid w:val="008060A6"/>
    <w:rsid w:val="008201FF"/>
    <w:rsid w:val="0082553D"/>
    <w:rsid w:val="00830640"/>
    <w:rsid w:val="008365DA"/>
    <w:rsid w:val="00840D00"/>
    <w:rsid w:val="00850338"/>
    <w:rsid w:val="00855DF9"/>
    <w:rsid w:val="00857061"/>
    <w:rsid w:val="008642ED"/>
    <w:rsid w:val="00866970"/>
    <w:rsid w:val="00872CD9"/>
    <w:rsid w:val="00872FC2"/>
    <w:rsid w:val="00877852"/>
    <w:rsid w:val="008808D3"/>
    <w:rsid w:val="0088646E"/>
    <w:rsid w:val="008966E2"/>
    <w:rsid w:val="008A0C28"/>
    <w:rsid w:val="008A2E53"/>
    <w:rsid w:val="008A53ED"/>
    <w:rsid w:val="008D3773"/>
    <w:rsid w:val="008D6249"/>
    <w:rsid w:val="008E05B9"/>
    <w:rsid w:val="008E1DBE"/>
    <w:rsid w:val="008F096B"/>
    <w:rsid w:val="008F3CD3"/>
    <w:rsid w:val="008F6D96"/>
    <w:rsid w:val="00903C56"/>
    <w:rsid w:val="00927CDB"/>
    <w:rsid w:val="00927FAC"/>
    <w:rsid w:val="00940E6D"/>
    <w:rsid w:val="009433DC"/>
    <w:rsid w:val="0094619C"/>
    <w:rsid w:val="00953636"/>
    <w:rsid w:val="009627CA"/>
    <w:rsid w:val="00966A4F"/>
    <w:rsid w:val="00966BF1"/>
    <w:rsid w:val="00971335"/>
    <w:rsid w:val="009779AC"/>
    <w:rsid w:val="00980ACA"/>
    <w:rsid w:val="009815A7"/>
    <w:rsid w:val="00982DD4"/>
    <w:rsid w:val="00995CE1"/>
    <w:rsid w:val="009A3EA9"/>
    <w:rsid w:val="009B4240"/>
    <w:rsid w:val="009B7FFB"/>
    <w:rsid w:val="009C0B12"/>
    <w:rsid w:val="009C5B58"/>
    <w:rsid w:val="009D1BD6"/>
    <w:rsid w:val="009E1228"/>
    <w:rsid w:val="009E6026"/>
    <w:rsid w:val="009E63F2"/>
    <w:rsid w:val="009F1B2F"/>
    <w:rsid w:val="00A003D1"/>
    <w:rsid w:val="00A041AA"/>
    <w:rsid w:val="00A12AB0"/>
    <w:rsid w:val="00A171F9"/>
    <w:rsid w:val="00A25855"/>
    <w:rsid w:val="00A3066B"/>
    <w:rsid w:val="00A33B76"/>
    <w:rsid w:val="00A376F9"/>
    <w:rsid w:val="00A4244C"/>
    <w:rsid w:val="00A62C31"/>
    <w:rsid w:val="00A65937"/>
    <w:rsid w:val="00A659EE"/>
    <w:rsid w:val="00A65E85"/>
    <w:rsid w:val="00A87E51"/>
    <w:rsid w:val="00A97FB4"/>
    <w:rsid w:val="00AA5DF1"/>
    <w:rsid w:val="00AB1CD9"/>
    <w:rsid w:val="00AB6EF9"/>
    <w:rsid w:val="00AC295E"/>
    <w:rsid w:val="00AC7360"/>
    <w:rsid w:val="00AD64F2"/>
    <w:rsid w:val="00AE19D3"/>
    <w:rsid w:val="00AE5DFD"/>
    <w:rsid w:val="00AE7421"/>
    <w:rsid w:val="00AF111E"/>
    <w:rsid w:val="00AF5923"/>
    <w:rsid w:val="00B0596D"/>
    <w:rsid w:val="00B06D73"/>
    <w:rsid w:val="00B10EAB"/>
    <w:rsid w:val="00B226D2"/>
    <w:rsid w:val="00B22F00"/>
    <w:rsid w:val="00B26002"/>
    <w:rsid w:val="00B318AC"/>
    <w:rsid w:val="00B403EA"/>
    <w:rsid w:val="00B407B9"/>
    <w:rsid w:val="00B46333"/>
    <w:rsid w:val="00B46542"/>
    <w:rsid w:val="00B55160"/>
    <w:rsid w:val="00B618B2"/>
    <w:rsid w:val="00B6674D"/>
    <w:rsid w:val="00B73B87"/>
    <w:rsid w:val="00B73D05"/>
    <w:rsid w:val="00B75956"/>
    <w:rsid w:val="00B76BEE"/>
    <w:rsid w:val="00B815EB"/>
    <w:rsid w:val="00B825E5"/>
    <w:rsid w:val="00B86BA6"/>
    <w:rsid w:val="00B92E40"/>
    <w:rsid w:val="00BA04A3"/>
    <w:rsid w:val="00BA2AEF"/>
    <w:rsid w:val="00BA310D"/>
    <w:rsid w:val="00BA4414"/>
    <w:rsid w:val="00BA502E"/>
    <w:rsid w:val="00BD0C95"/>
    <w:rsid w:val="00C05D34"/>
    <w:rsid w:val="00C06AAE"/>
    <w:rsid w:val="00C11DA9"/>
    <w:rsid w:val="00C13103"/>
    <w:rsid w:val="00C13B62"/>
    <w:rsid w:val="00C22534"/>
    <w:rsid w:val="00C309A5"/>
    <w:rsid w:val="00C52B70"/>
    <w:rsid w:val="00C63424"/>
    <w:rsid w:val="00C82D47"/>
    <w:rsid w:val="00C9390A"/>
    <w:rsid w:val="00CB3241"/>
    <w:rsid w:val="00CC0375"/>
    <w:rsid w:val="00CC242F"/>
    <w:rsid w:val="00CC49ED"/>
    <w:rsid w:val="00CD1718"/>
    <w:rsid w:val="00CD585D"/>
    <w:rsid w:val="00CE6E98"/>
    <w:rsid w:val="00CE7621"/>
    <w:rsid w:val="00CF38F4"/>
    <w:rsid w:val="00CF5F8B"/>
    <w:rsid w:val="00CF6980"/>
    <w:rsid w:val="00D152E3"/>
    <w:rsid w:val="00D176FD"/>
    <w:rsid w:val="00D17F4D"/>
    <w:rsid w:val="00D2666B"/>
    <w:rsid w:val="00D329C7"/>
    <w:rsid w:val="00D330C5"/>
    <w:rsid w:val="00D33F62"/>
    <w:rsid w:val="00D35C79"/>
    <w:rsid w:val="00D57C93"/>
    <w:rsid w:val="00D65C3F"/>
    <w:rsid w:val="00D67BE8"/>
    <w:rsid w:val="00D71185"/>
    <w:rsid w:val="00D73B3C"/>
    <w:rsid w:val="00D75025"/>
    <w:rsid w:val="00D77700"/>
    <w:rsid w:val="00D8067D"/>
    <w:rsid w:val="00D81024"/>
    <w:rsid w:val="00D815EE"/>
    <w:rsid w:val="00D83CA1"/>
    <w:rsid w:val="00DA2ADD"/>
    <w:rsid w:val="00DB6EE5"/>
    <w:rsid w:val="00DC42FD"/>
    <w:rsid w:val="00DD7DEC"/>
    <w:rsid w:val="00DE00BD"/>
    <w:rsid w:val="00DE199D"/>
    <w:rsid w:val="00DE3BAB"/>
    <w:rsid w:val="00E0052B"/>
    <w:rsid w:val="00E067B9"/>
    <w:rsid w:val="00E072D0"/>
    <w:rsid w:val="00E110EF"/>
    <w:rsid w:val="00E13E51"/>
    <w:rsid w:val="00E33786"/>
    <w:rsid w:val="00E33F27"/>
    <w:rsid w:val="00E34B9A"/>
    <w:rsid w:val="00E34E48"/>
    <w:rsid w:val="00E41D34"/>
    <w:rsid w:val="00E623DC"/>
    <w:rsid w:val="00E65A17"/>
    <w:rsid w:val="00E71133"/>
    <w:rsid w:val="00E74D71"/>
    <w:rsid w:val="00E9097E"/>
    <w:rsid w:val="00EA0BD0"/>
    <w:rsid w:val="00EB24E0"/>
    <w:rsid w:val="00EB51CF"/>
    <w:rsid w:val="00EB6C76"/>
    <w:rsid w:val="00EC2DD6"/>
    <w:rsid w:val="00EC5503"/>
    <w:rsid w:val="00EC6630"/>
    <w:rsid w:val="00EC7D0E"/>
    <w:rsid w:val="00ED77EA"/>
    <w:rsid w:val="00EE430F"/>
    <w:rsid w:val="00EE741C"/>
    <w:rsid w:val="00EE7DBB"/>
    <w:rsid w:val="00EF3B8A"/>
    <w:rsid w:val="00F10F2B"/>
    <w:rsid w:val="00F13848"/>
    <w:rsid w:val="00F23182"/>
    <w:rsid w:val="00F43011"/>
    <w:rsid w:val="00F518A1"/>
    <w:rsid w:val="00F64BD3"/>
    <w:rsid w:val="00FA15E4"/>
    <w:rsid w:val="00FC6DA1"/>
    <w:rsid w:val="00FF19A8"/>
    <w:rsid w:val="00FF2A7D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BACFF"/>
  <w14:defaultImageDpi w14:val="0"/>
  <w15:docId w15:val="{9E26925A-3B0A-4430-822D-EDECC39C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8AC"/>
    <w:pPr>
      <w:spacing w:after="0" w:line="360" w:lineRule="atLeast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15368"/>
    <w:rPr>
      <w:rFonts w:ascii="Times New Roman CYR" w:hAnsi="Times New Roman CYR" w:cs="Times New Roman CYR"/>
      <w:sz w:val="28"/>
      <w:szCs w:val="28"/>
      <w:lang w:val="ru-RU" w:eastAsia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 CYR"/>
      <w:sz w:val="28"/>
      <w:szCs w:val="28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715368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715368"/>
    <w:rPr>
      <w:rFonts w:ascii="Calibri" w:hAnsi="Calibri" w:cs="Calibri"/>
      <w:lang w:val="ru-RU" w:eastAsia="ru-RU"/>
    </w:rPr>
  </w:style>
  <w:style w:type="character" w:styleId="aa">
    <w:name w:val="footnote reference"/>
    <w:basedOn w:val="a0"/>
    <w:uiPriority w:val="99"/>
    <w:semiHidden/>
    <w:rsid w:val="00715368"/>
    <w:rPr>
      <w:rFonts w:cs="Times New Roman"/>
      <w:vertAlign w:val="superscript"/>
    </w:rPr>
  </w:style>
  <w:style w:type="character" w:styleId="ab">
    <w:name w:val="Hyperlink"/>
    <w:basedOn w:val="a0"/>
    <w:uiPriority w:val="99"/>
    <w:rsid w:val="00EC6630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EC6630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5370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">
    <w:name w:val="Номер"/>
    <w:basedOn w:val="a"/>
    <w:uiPriority w:val="99"/>
    <w:rsid w:val="000431AE"/>
    <w:pPr>
      <w:spacing w:before="60" w:after="60" w:line="240" w:lineRule="auto"/>
      <w:jc w:val="center"/>
    </w:pPr>
    <w:rPr>
      <w:rFonts w:ascii="Calibri" w:hAnsi="Calibri" w:cs="Calibri"/>
    </w:rPr>
  </w:style>
  <w:style w:type="paragraph" w:styleId="af0">
    <w:name w:val="No Spacing"/>
    <w:uiPriority w:val="1"/>
    <w:qFormat/>
    <w:rsid w:val="00E65A17"/>
    <w:pPr>
      <w:spacing w:after="0" w:line="240" w:lineRule="auto"/>
      <w:jc w:val="both"/>
    </w:pPr>
    <w:rPr>
      <w:sz w:val="28"/>
      <w:szCs w:val="28"/>
    </w:rPr>
  </w:style>
  <w:style w:type="character" w:styleId="af1">
    <w:name w:val="annotation reference"/>
    <w:basedOn w:val="a0"/>
    <w:uiPriority w:val="99"/>
    <w:rsid w:val="00EB6C76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EB6C7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EB6C76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rsid w:val="00EB6C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EB6C76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1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13EE-756F-47AC-BD7D-9DC73160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22</Pages>
  <Words>7531</Words>
  <Characters>42931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koksharova</dc:creator>
  <cp:keywords/>
  <dc:description/>
  <cp:lastModifiedBy>Лилия Веденина</cp:lastModifiedBy>
  <cp:revision>19</cp:revision>
  <cp:lastPrinted>2022-12-22T06:29:00Z</cp:lastPrinted>
  <dcterms:created xsi:type="dcterms:W3CDTF">2022-12-01T07:11:00Z</dcterms:created>
  <dcterms:modified xsi:type="dcterms:W3CDTF">2023-02-02T06:01:00Z</dcterms:modified>
</cp:coreProperties>
</file>